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229DB" w14:textId="77777777" w:rsidR="007C5172" w:rsidRPr="009875C9" w:rsidRDefault="007C5172" w:rsidP="006D185B">
      <w:pPr>
        <w:pStyle w:val="Title"/>
        <w:rPr>
          <w:sz w:val="44"/>
          <w:szCs w:val="44"/>
        </w:rPr>
      </w:pPr>
      <w:smartTag w:uri="urn:schemas-microsoft-com:office:smarttags" w:element="place">
        <w:smartTag w:uri="urn:schemas-microsoft-com:office:smarttags" w:element="PlaceName">
          <w:r w:rsidRPr="009875C9">
            <w:rPr>
              <w:sz w:val="44"/>
              <w:szCs w:val="44"/>
            </w:rPr>
            <w:t>National</w:t>
          </w:r>
        </w:smartTag>
        <w:r w:rsidRPr="009875C9">
          <w:rPr>
            <w:sz w:val="44"/>
            <w:szCs w:val="44"/>
          </w:rPr>
          <w:t xml:space="preserve"> </w:t>
        </w:r>
        <w:smartTag w:uri="urn:schemas-microsoft-com:office:smarttags" w:element="PlaceType">
          <w:r w:rsidRPr="009875C9">
            <w:rPr>
              <w:sz w:val="44"/>
              <w:szCs w:val="44"/>
            </w:rPr>
            <w:t>Academy</w:t>
          </w:r>
        </w:smartTag>
      </w:smartTag>
      <w:r w:rsidRPr="009875C9">
        <w:rPr>
          <w:sz w:val="44"/>
          <w:szCs w:val="44"/>
        </w:rPr>
        <w:t xml:space="preserve"> of Professional Studies (NAPS)</w:t>
      </w:r>
    </w:p>
    <w:p w14:paraId="0A6815C5" w14:textId="0B7A60A2" w:rsidR="007C5172" w:rsidRPr="009875C9" w:rsidRDefault="007C5172" w:rsidP="008D2585">
      <w:pPr>
        <w:pStyle w:val="Title"/>
        <w:rPr>
          <w:sz w:val="44"/>
          <w:szCs w:val="44"/>
        </w:rPr>
      </w:pPr>
      <w:r w:rsidRPr="009875C9">
        <w:rPr>
          <w:sz w:val="44"/>
          <w:szCs w:val="44"/>
        </w:rPr>
        <w:t>Student Prizes and Awards Policy and Procedure</w:t>
      </w:r>
    </w:p>
    <w:p w14:paraId="6C2E8880" w14:textId="77777777" w:rsidR="007C5172" w:rsidRDefault="007C5172" w:rsidP="006D185B"/>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4762"/>
      </w:tblGrid>
      <w:tr w:rsidR="007C5172" w:rsidRPr="008C7FC2" w14:paraId="0D1510BE" w14:textId="77777777" w:rsidTr="008C7FC2">
        <w:trPr>
          <w:cantSplit/>
          <w:trHeight w:val="340"/>
        </w:trPr>
        <w:tc>
          <w:tcPr>
            <w:tcW w:w="3528" w:type="dxa"/>
            <w:shd w:val="clear" w:color="auto" w:fill="D9E2F3"/>
          </w:tcPr>
          <w:p w14:paraId="50379787" w14:textId="77777777" w:rsidR="007C5172" w:rsidRPr="008C7FC2" w:rsidRDefault="007C5172" w:rsidP="008C7FC2">
            <w:pPr>
              <w:spacing w:after="0" w:line="240" w:lineRule="auto"/>
              <w:rPr>
                <w:b/>
                <w:szCs w:val="22"/>
                <w:lang w:eastAsia="zh-CN"/>
              </w:rPr>
            </w:pPr>
            <w:r w:rsidRPr="008C7FC2">
              <w:rPr>
                <w:b/>
                <w:szCs w:val="22"/>
                <w:lang w:eastAsia="zh-CN"/>
              </w:rPr>
              <w:t>Related Documents</w:t>
            </w:r>
          </w:p>
        </w:tc>
        <w:tc>
          <w:tcPr>
            <w:tcW w:w="4762" w:type="dxa"/>
          </w:tcPr>
          <w:p w14:paraId="7FBCE7C9" w14:textId="6406A491" w:rsidR="007C5172" w:rsidRPr="00997625" w:rsidRDefault="009875C9" w:rsidP="006D185B">
            <w:pPr>
              <w:rPr>
                <w:szCs w:val="22"/>
                <w:lang w:eastAsia="zh-CN"/>
              </w:rPr>
            </w:pPr>
            <w:r>
              <w:rPr>
                <w:szCs w:val="22"/>
                <w:lang w:eastAsia="zh-CN"/>
              </w:rPr>
              <w:t xml:space="preserve">SS018 </w:t>
            </w:r>
            <w:r w:rsidR="00DD557D">
              <w:rPr>
                <w:szCs w:val="22"/>
                <w:lang w:eastAsia="zh-CN"/>
              </w:rPr>
              <w:t>Conferring</w:t>
            </w:r>
            <w:r w:rsidR="007C5172" w:rsidRPr="00997625">
              <w:rPr>
                <w:szCs w:val="22"/>
                <w:lang w:eastAsia="zh-CN"/>
              </w:rPr>
              <w:t xml:space="preserve"> Awards Policy</w:t>
            </w:r>
          </w:p>
        </w:tc>
      </w:tr>
      <w:tr w:rsidR="007C5172" w:rsidRPr="008C7FC2" w14:paraId="5DA58727" w14:textId="77777777" w:rsidTr="008C7FC2">
        <w:trPr>
          <w:trHeight w:val="340"/>
        </w:trPr>
        <w:tc>
          <w:tcPr>
            <w:tcW w:w="3528" w:type="dxa"/>
            <w:shd w:val="clear" w:color="auto" w:fill="D9E2F3"/>
          </w:tcPr>
          <w:p w14:paraId="7C301346" w14:textId="77777777" w:rsidR="007C5172" w:rsidRPr="008C7FC2" w:rsidRDefault="007C5172" w:rsidP="008C7FC2">
            <w:pPr>
              <w:spacing w:after="0" w:line="240" w:lineRule="auto"/>
              <w:rPr>
                <w:b/>
                <w:szCs w:val="22"/>
                <w:lang w:eastAsia="zh-CN"/>
              </w:rPr>
            </w:pPr>
            <w:r w:rsidRPr="008C7FC2">
              <w:rPr>
                <w:b/>
                <w:szCs w:val="22"/>
                <w:lang w:eastAsia="zh-CN"/>
              </w:rPr>
              <w:t>HE Standards Framework 2015</w:t>
            </w:r>
          </w:p>
        </w:tc>
        <w:tc>
          <w:tcPr>
            <w:tcW w:w="4762" w:type="dxa"/>
          </w:tcPr>
          <w:p w14:paraId="5B6064DB" w14:textId="77777777" w:rsidR="007C5172" w:rsidRPr="008C7FC2" w:rsidRDefault="007C5172" w:rsidP="008C7FC2">
            <w:pPr>
              <w:spacing w:after="0" w:line="240" w:lineRule="auto"/>
              <w:rPr>
                <w:szCs w:val="22"/>
                <w:lang w:eastAsia="zh-CN"/>
              </w:rPr>
            </w:pPr>
            <w:r w:rsidRPr="008C7FC2">
              <w:rPr>
                <w:szCs w:val="22"/>
                <w:lang w:eastAsia="zh-CN"/>
              </w:rPr>
              <w:t>Domain 1. Student Participation and Attainment</w:t>
            </w:r>
          </w:p>
          <w:p w14:paraId="4886277B" w14:textId="5B10D433" w:rsidR="007C5172" w:rsidRPr="008C7FC2" w:rsidRDefault="007C5172" w:rsidP="008C7FC2">
            <w:pPr>
              <w:spacing w:after="0" w:line="240" w:lineRule="auto"/>
              <w:rPr>
                <w:szCs w:val="22"/>
                <w:lang w:eastAsia="zh-CN"/>
              </w:rPr>
            </w:pPr>
            <w:r w:rsidRPr="008C7FC2">
              <w:rPr>
                <w:szCs w:val="22"/>
                <w:lang w:eastAsia="zh-CN"/>
              </w:rPr>
              <w:t>1.5 Qualifications and Certification</w:t>
            </w:r>
          </w:p>
        </w:tc>
      </w:tr>
    </w:tbl>
    <w:p w14:paraId="2E108E71" w14:textId="77777777" w:rsidR="007C5172" w:rsidRPr="00097E2B" w:rsidRDefault="007C5172" w:rsidP="006D185B">
      <w:pPr>
        <w:pStyle w:val="Heading6"/>
      </w:pPr>
      <w:r w:rsidRPr="00097E2B">
        <w:t>Contents</w:t>
      </w:r>
      <w:bookmarkStart w:id="0" w:name="_GoBack"/>
      <w:bookmarkEnd w:id="0"/>
    </w:p>
    <w:p w14:paraId="2CB4FF99" w14:textId="1AB9B9EF" w:rsidR="001A5B7C" w:rsidRDefault="007C5172" w:rsidP="001A5B7C">
      <w:pPr>
        <w:pStyle w:val="TOC1"/>
        <w:rPr>
          <w:rFonts w:asciiTheme="minorHAnsi" w:eastAsiaTheme="minorEastAsia" w:hAnsiTheme="minorHAnsi" w:cstheme="minorBidi"/>
          <w:noProof/>
          <w:color w:val="auto"/>
          <w:szCs w:val="22"/>
          <w:lang w:eastAsia="en-AU"/>
        </w:rPr>
      </w:pPr>
      <w:r>
        <w:fldChar w:fldCharType="begin"/>
      </w:r>
      <w:r>
        <w:instrText xml:space="preserve"> TOC \o "1-2" \h \z \u </w:instrText>
      </w:r>
      <w:r>
        <w:fldChar w:fldCharType="separate"/>
      </w:r>
      <w:hyperlink w:anchor="_Toc11324132" w:history="1">
        <w:r w:rsidR="001A5B7C" w:rsidRPr="00264C3F">
          <w:rPr>
            <w:rStyle w:val="Hyperlink"/>
            <w:noProof/>
          </w:rPr>
          <w:t>1.</w:t>
        </w:r>
        <w:r w:rsidR="001A5B7C">
          <w:rPr>
            <w:rFonts w:asciiTheme="minorHAnsi" w:eastAsiaTheme="minorEastAsia" w:hAnsiTheme="minorHAnsi" w:cstheme="minorBidi"/>
            <w:noProof/>
            <w:color w:val="auto"/>
            <w:szCs w:val="22"/>
            <w:lang w:eastAsia="en-AU"/>
          </w:rPr>
          <w:tab/>
        </w:r>
        <w:r w:rsidR="001A5B7C" w:rsidRPr="00264C3F">
          <w:rPr>
            <w:rStyle w:val="Hyperlink"/>
            <w:noProof/>
          </w:rPr>
          <w:t>Policy Rationale</w:t>
        </w:r>
        <w:r w:rsidR="001A5B7C">
          <w:rPr>
            <w:noProof/>
            <w:webHidden/>
          </w:rPr>
          <w:tab/>
        </w:r>
        <w:r w:rsidR="001A5B7C">
          <w:rPr>
            <w:noProof/>
            <w:webHidden/>
          </w:rPr>
          <w:fldChar w:fldCharType="begin"/>
        </w:r>
        <w:r w:rsidR="001A5B7C">
          <w:rPr>
            <w:noProof/>
            <w:webHidden/>
          </w:rPr>
          <w:instrText xml:space="preserve"> PAGEREF _Toc11324132 \h </w:instrText>
        </w:r>
        <w:r w:rsidR="001A5B7C">
          <w:rPr>
            <w:noProof/>
            <w:webHidden/>
          </w:rPr>
        </w:r>
        <w:r w:rsidR="001A5B7C">
          <w:rPr>
            <w:noProof/>
            <w:webHidden/>
          </w:rPr>
          <w:fldChar w:fldCharType="separate"/>
        </w:r>
        <w:r w:rsidR="00F64B0F">
          <w:rPr>
            <w:noProof/>
            <w:webHidden/>
          </w:rPr>
          <w:t>2</w:t>
        </w:r>
        <w:r w:rsidR="001A5B7C">
          <w:rPr>
            <w:noProof/>
            <w:webHidden/>
          </w:rPr>
          <w:fldChar w:fldCharType="end"/>
        </w:r>
      </w:hyperlink>
    </w:p>
    <w:p w14:paraId="36BE695F" w14:textId="01AA1928" w:rsidR="001A5B7C" w:rsidRDefault="003105BF" w:rsidP="001A5B7C">
      <w:pPr>
        <w:pStyle w:val="TOC1"/>
        <w:rPr>
          <w:rFonts w:asciiTheme="minorHAnsi" w:eastAsiaTheme="minorEastAsia" w:hAnsiTheme="minorHAnsi" w:cstheme="minorBidi"/>
          <w:noProof/>
          <w:color w:val="auto"/>
          <w:szCs w:val="22"/>
          <w:lang w:eastAsia="en-AU"/>
        </w:rPr>
      </w:pPr>
      <w:hyperlink w:anchor="_Toc11324133" w:history="1">
        <w:r w:rsidR="001A5B7C" w:rsidRPr="00264C3F">
          <w:rPr>
            <w:rStyle w:val="Hyperlink"/>
            <w:noProof/>
          </w:rPr>
          <w:t>2.</w:t>
        </w:r>
        <w:r w:rsidR="001A5B7C">
          <w:rPr>
            <w:rFonts w:asciiTheme="minorHAnsi" w:eastAsiaTheme="minorEastAsia" w:hAnsiTheme="minorHAnsi" w:cstheme="minorBidi"/>
            <w:noProof/>
            <w:color w:val="auto"/>
            <w:szCs w:val="22"/>
            <w:lang w:eastAsia="en-AU"/>
          </w:rPr>
          <w:tab/>
        </w:r>
        <w:r w:rsidR="001A5B7C" w:rsidRPr="00264C3F">
          <w:rPr>
            <w:rStyle w:val="Hyperlink"/>
            <w:noProof/>
          </w:rPr>
          <w:t>Overview</w:t>
        </w:r>
        <w:r w:rsidR="001A5B7C">
          <w:rPr>
            <w:noProof/>
            <w:webHidden/>
          </w:rPr>
          <w:tab/>
        </w:r>
        <w:r w:rsidR="001A5B7C">
          <w:rPr>
            <w:noProof/>
            <w:webHidden/>
          </w:rPr>
          <w:fldChar w:fldCharType="begin"/>
        </w:r>
        <w:r w:rsidR="001A5B7C">
          <w:rPr>
            <w:noProof/>
            <w:webHidden/>
          </w:rPr>
          <w:instrText xml:space="preserve"> PAGEREF _Toc11324133 \h </w:instrText>
        </w:r>
        <w:r w:rsidR="001A5B7C">
          <w:rPr>
            <w:noProof/>
            <w:webHidden/>
          </w:rPr>
        </w:r>
        <w:r w:rsidR="001A5B7C">
          <w:rPr>
            <w:noProof/>
            <w:webHidden/>
          </w:rPr>
          <w:fldChar w:fldCharType="separate"/>
        </w:r>
        <w:r w:rsidR="00F64B0F">
          <w:rPr>
            <w:noProof/>
            <w:webHidden/>
          </w:rPr>
          <w:t>2</w:t>
        </w:r>
        <w:r w:rsidR="001A5B7C">
          <w:rPr>
            <w:noProof/>
            <w:webHidden/>
          </w:rPr>
          <w:fldChar w:fldCharType="end"/>
        </w:r>
      </w:hyperlink>
    </w:p>
    <w:p w14:paraId="41DD44B8" w14:textId="3F74BE5A" w:rsidR="001A5B7C" w:rsidRDefault="003105BF" w:rsidP="001A5B7C">
      <w:pPr>
        <w:pStyle w:val="TOC1"/>
        <w:rPr>
          <w:rFonts w:asciiTheme="minorHAnsi" w:eastAsiaTheme="minorEastAsia" w:hAnsiTheme="minorHAnsi" w:cstheme="minorBidi"/>
          <w:noProof/>
          <w:color w:val="auto"/>
          <w:szCs w:val="22"/>
          <w:lang w:eastAsia="en-AU"/>
        </w:rPr>
      </w:pPr>
      <w:hyperlink w:anchor="_Toc11324134" w:history="1">
        <w:r w:rsidR="001A5B7C" w:rsidRPr="00264C3F">
          <w:rPr>
            <w:rStyle w:val="Hyperlink"/>
            <w:noProof/>
          </w:rPr>
          <w:t>3.</w:t>
        </w:r>
        <w:r w:rsidR="001A5B7C">
          <w:rPr>
            <w:rFonts w:asciiTheme="minorHAnsi" w:eastAsiaTheme="minorEastAsia" w:hAnsiTheme="minorHAnsi" w:cstheme="minorBidi"/>
            <w:noProof/>
            <w:color w:val="auto"/>
            <w:szCs w:val="22"/>
            <w:lang w:eastAsia="en-AU"/>
          </w:rPr>
          <w:tab/>
        </w:r>
        <w:r w:rsidR="001A5B7C" w:rsidRPr="00264C3F">
          <w:rPr>
            <w:rStyle w:val="Hyperlink"/>
            <w:noProof/>
          </w:rPr>
          <w:t>Outstanding Graduate Award</w:t>
        </w:r>
        <w:r w:rsidR="001A5B7C">
          <w:rPr>
            <w:noProof/>
            <w:webHidden/>
          </w:rPr>
          <w:tab/>
        </w:r>
        <w:r w:rsidR="001A5B7C">
          <w:rPr>
            <w:noProof/>
            <w:webHidden/>
          </w:rPr>
          <w:fldChar w:fldCharType="begin"/>
        </w:r>
        <w:r w:rsidR="001A5B7C">
          <w:rPr>
            <w:noProof/>
            <w:webHidden/>
          </w:rPr>
          <w:instrText xml:space="preserve"> PAGEREF _Toc11324134 \h </w:instrText>
        </w:r>
        <w:r w:rsidR="001A5B7C">
          <w:rPr>
            <w:noProof/>
            <w:webHidden/>
          </w:rPr>
        </w:r>
        <w:r w:rsidR="001A5B7C">
          <w:rPr>
            <w:noProof/>
            <w:webHidden/>
          </w:rPr>
          <w:fldChar w:fldCharType="separate"/>
        </w:r>
        <w:r w:rsidR="00F64B0F">
          <w:rPr>
            <w:noProof/>
            <w:webHidden/>
          </w:rPr>
          <w:t>2</w:t>
        </w:r>
        <w:r w:rsidR="001A5B7C">
          <w:rPr>
            <w:noProof/>
            <w:webHidden/>
          </w:rPr>
          <w:fldChar w:fldCharType="end"/>
        </w:r>
      </w:hyperlink>
    </w:p>
    <w:p w14:paraId="60A20D33" w14:textId="1F9F99E1" w:rsidR="001A5B7C" w:rsidRDefault="003105BF">
      <w:pPr>
        <w:pStyle w:val="TOC2"/>
        <w:rPr>
          <w:rFonts w:asciiTheme="minorHAnsi" w:eastAsiaTheme="minorEastAsia" w:hAnsiTheme="minorHAnsi" w:cstheme="minorBidi"/>
          <w:noProof/>
          <w:color w:val="auto"/>
          <w:szCs w:val="22"/>
          <w:lang w:eastAsia="en-AU"/>
        </w:rPr>
      </w:pPr>
      <w:hyperlink w:anchor="_Toc11324135" w:history="1">
        <w:r w:rsidR="001A5B7C" w:rsidRPr="00264C3F">
          <w:rPr>
            <w:rStyle w:val="Hyperlink"/>
            <w:noProof/>
          </w:rPr>
          <w:t>3.1 Eligibility Criteria</w:t>
        </w:r>
        <w:r w:rsidR="001A5B7C">
          <w:rPr>
            <w:noProof/>
            <w:webHidden/>
          </w:rPr>
          <w:tab/>
        </w:r>
        <w:r w:rsidR="001A5B7C">
          <w:rPr>
            <w:noProof/>
            <w:webHidden/>
          </w:rPr>
          <w:fldChar w:fldCharType="begin"/>
        </w:r>
        <w:r w:rsidR="001A5B7C">
          <w:rPr>
            <w:noProof/>
            <w:webHidden/>
          </w:rPr>
          <w:instrText xml:space="preserve"> PAGEREF _Toc11324135 \h </w:instrText>
        </w:r>
        <w:r w:rsidR="001A5B7C">
          <w:rPr>
            <w:noProof/>
            <w:webHidden/>
          </w:rPr>
        </w:r>
        <w:r w:rsidR="001A5B7C">
          <w:rPr>
            <w:noProof/>
            <w:webHidden/>
          </w:rPr>
          <w:fldChar w:fldCharType="separate"/>
        </w:r>
        <w:r w:rsidR="00F64B0F">
          <w:rPr>
            <w:noProof/>
            <w:webHidden/>
          </w:rPr>
          <w:t>2</w:t>
        </w:r>
        <w:r w:rsidR="001A5B7C">
          <w:rPr>
            <w:noProof/>
            <w:webHidden/>
          </w:rPr>
          <w:fldChar w:fldCharType="end"/>
        </w:r>
      </w:hyperlink>
    </w:p>
    <w:p w14:paraId="43E14CDF" w14:textId="2DDE923E" w:rsidR="001A5B7C" w:rsidRDefault="003105BF">
      <w:pPr>
        <w:pStyle w:val="TOC2"/>
        <w:rPr>
          <w:rFonts w:asciiTheme="minorHAnsi" w:eastAsiaTheme="minorEastAsia" w:hAnsiTheme="minorHAnsi" w:cstheme="minorBidi"/>
          <w:noProof/>
          <w:color w:val="auto"/>
          <w:szCs w:val="22"/>
          <w:lang w:eastAsia="en-AU"/>
        </w:rPr>
      </w:pPr>
      <w:hyperlink w:anchor="_Toc11324136" w:history="1">
        <w:r w:rsidR="001A5B7C" w:rsidRPr="00264C3F">
          <w:rPr>
            <w:rStyle w:val="Hyperlink"/>
            <w:noProof/>
          </w:rPr>
          <w:t>3.2 Deciding Body</w:t>
        </w:r>
        <w:r w:rsidR="001A5B7C">
          <w:rPr>
            <w:noProof/>
            <w:webHidden/>
          </w:rPr>
          <w:tab/>
        </w:r>
        <w:r w:rsidR="001A5B7C">
          <w:rPr>
            <w:noProof/>
            <w:webHidden/>
          </w:rPr>
          <w:fldChar w:fldCharType="begin"/>
        </w:r>
        <w:r w:rsidR="001A5B7C">
          <w:rPr>
            <w:noProof/>
            <w:webHidden/>
          </w:rPr>
          <w:instrText xml:space="preserve"> PAGEREF _Toc11324136 \h </w:instrText>
        </w:r>
        <w:r w:rsidR="001A5B7C">
          <w:rPr>
            <w:noProof/>
            <w:webHidden/>
          </w:rPr>
        </w:r>
        <w:r w:rsidR="001A5B7C">
          <w:rPr>
            <w:noProof/>
            <w:webHidden/>
          </w:rPr>
          <w:fldChar w:fldCharType="separate"/>
        </w:r>
        <w:r w:rsidR="00F64B0F">
          <w:rPr>
            <w:noProof/>
            <w:webHidden/>
          </w:rPr>
          <w:t>2</w:t>
        </w:r>
        <w:r w:rsidR="001A5B7C">
          <w:rPr>
            <w:noProof/>
            <w:webHidden/>
          </w:rPr>
          <w:fldChar w:fldCharType="end"/>
        </w:r>
      </w:hyperlink>
    </w:p>
    <w:p w14:paraId="354EDDB4" w14:textId="7A11F09E" w:rsidR="001A5B7C" w:rsidRDefault="003105BF">
      <w:pPr>
        <w:pStyle w:val="TOC2"/>
        <w:rPr>
          <w:rFonts w:asciiTheme="minorHAnsi" w:eastAsiaTheme="minorEastAsia" w:hAnsiTheme="minorHAnsi" w:cstheme="minorBidi"/>
          <w:noProof/>
          <w:color w:val="auto"/>
          <w:szCs w:val="22"/>
          <w:lang w:eastAsia="en-AU"/>
        </w:rPr>
      </w:pPr>
      <w:hyperlink w:anchor="_Toc11324137" w:history="1">
        <w:r w:rsidR="001A5B7C" w:rsidRPr="00264C3F">
          <w:rPr>
            <w:rStyle w:val="Hyperlink"/>
            <w:noProof/>
          </w:rPr>
          <w:t>3.3 Methodology</w:t>
        </w:r>
        <w:r w:rsidR="001A5B7C">
          <w:rPr>
            <w:noProof/>
            <w:webHidden/>
          </w:rPr>
          <w:tab/>
        </w:r>
        <w:r w:rsidR="001A5B7C">
          <w:rPr>
            <w:noProof/>
            <w:webHidden/>
          </w:rPr>
          <w:fldChar w:fldCharType="begin"/>
        </w:r>
        <w:r w:rsidR="001A5B7C">
          <w:rPr>
            <w:noProof/>
            <w:webHidden/>
          </w:rPr>
          <w:instrText xml:space="preserve"> PAGEREF _Toc11324137 \h </w:instrText>
        </w:r>
        <w:r w:rsidR="001A5B7C">
          <w:rPr>
            <w:noProof/>
            <w:webHidden/>
          </w:rPr>
        </w:r>
        <w:r w:rsidR="001A5B7C">
          <w:rPr>
            <w:noProof/>
            <w:webHidden/>
          </w:rPr>
          <w:fldChar w:fldCharType="separate"/>
        </w:r>
        <w:r w:rsidR="00F64B0F">
          <w:rPr>
            <w:noProof/>
            <w:webHidden/>
          </w:rPr>
          <w:t>2</w:t>
        </w:r>
        <w:r w:rsidR="001A5B7C">
          <w:rPr>
            <w:noProof/>
            <w:webHidden/>
          </w:rPr>
          <w:fldChar w:fldCharType="end"/>
        </w:r>
      </w:hyperlink>
    </w:p>
    <w:p w14:paraId="2D9C224D" w14:textId="0C5C51DF" w:rsidR="001A5B7C" w:rsidRDefault="003105BF" w:rsidP="001A5B7C">
      <w:pPr>
        <w:pStyle w:val="TOC1"/>
        <w:rPr>
          <w:rFonts w:asciiTheme="minorHAnsi" w:eastAsiaTheme="minorEastAsia" w:hAnsiTheme="minorHAnsi" w:cstheme="minorBidi"/>
          <w:noProof/>
          <w:color w:val="auto"/>
          <w:szCs w:val="22"/>
          <w:lang w:eastAsia="en-AU"/>
        </w:rPr>
      </w:pPr>
      <w:hyperlink w:anchor="_Toc11324138" w:history="1">
        <w:r w:rsidR="001A5B7C" w:rsidRPr="00264C3F">
          <w:rPr>
            <w:rStyle w:val="Hyperlink"/>
            <w:noProof/>
          </w:rPr>
          <w:t>4.</w:t>
        </w:r>
        <w:r w:rsidR="001A5B7C">
          <w:rPr>
            <w:rFonts w:asciiTheme="minorHAnsi" w:eastAsiaTheme="minorEastAsia" w:hAnsiTheme="minorHAnsi" w:cstheme="minorBidi"/>
            <w:noProof/>
            <w:color w:val="auto"/>
            <w:szCs w:val="22"/>
            <w:lang w:eastAsia="en-AU"/>
          </w:rPr>
          <w:tab/>
        </w:r>
        <w:r w:rsidR="001A5B7C" w:rsidRPr="00264C3F">
          <w:rPr>
            <w:rStyle w:val="Hyperlink"/>
            <w:noProof/>
          </w:rPr>
          <w:t>Dean’s Honour Roll</w:t>
        </w:r>
        <w:r w:rsidR="001A5B7C">
          <w:rPr>
            <w:noProof/>
            <w:webHidden/>
          </w:rPr>
          <w:tab/>
        </w:r>
        <w:r w:rsidR="001A5B7C">
          <w:rPr>
            <w:noProof/>
            <w:webHidden/>
          </w:rPr>
          <w:fldChar w:fldCharType="begin"/>
        </w:r>
        <w:r w:rsidR="001A5B7C">
          <w:rPr>
            <w:noProof/>
            <w:webHidden/>
          </w:rPr>
          <w:instrText xml:space="preserve"> PAGEREF _Toc11324138 \h </w:instrText>
        </w:r>
        <w:r w:rsidR="001A5B7C">
          <w:rPr>
            <w:noProof/>
            <w:webHidden/>
          </w:rPr>
        </w:r>
        <w:r w:rsidR="001A5B7C">
          <w:rPr>
            <w:noProof/>
            <w:webHidden/>
          </w:rPr>
          <w:fldChar w:fldCharType="separate"/>
        </w:r>
        <w:r w:rsidR="00F64B0F">
          <w:rPr>
            <w:noProof/>
            <w:webHidden/>
          </w:rPr>
          <w:t>3</w:t>
        </w:r>
        <w:r w:rsidR="001A5B7C">
          <w:rPr>
            <w:noProof/>
            <w:webHidden/>
          </w:rPr>
          <w:fldChar w:fldCharType="end"/>
        </w:r>
      </w:hyperlink>
    </w:p>
    <w:p w14:paraId="59DCAAA1" w14:textId="20D91259" w:rsidR="001A5B7C" w:rsidRDefault="003105BF">
      <w:pPr>
        <w:pStyle w:val="TOC2"/>
        <w:rPr>
          <w:rFonts w:asciiTheme="minorHAnsi" w:eastAsiaTheme="minorEastAsia" w:hAnsiTheme="minorHAnsi" w:cstheme="minorBidi"/>
          <w:noProof/>
          <w:color w:val="auto"/>
          <w:szCs w:val="22"/>
          <w:lang w:eastAsia="en-AU"/>
        </w:rPr>
      </w:pPr>
      <w:hyperlink w:anchor="_Toc11324139" w:history="1">
        <w:r w:rsidR="001A5B7C" w:rsidRPr="00264C3F">
          <w:rPr>
            <w:rStyle w:val="Hyperlink"/>
            <w:noProof/>
          </w:rPr>
          <w:t>4.1 Eligibility Criteria</w:t>
        </w:r>
        <w:r w:rsidR="001A5B7C">
          <w:rPr>
            <w:noProof/>
            <w:webHidden/>
          </w:rPr>
          <w:tab/>
        </w:r>
        <w:r w:rsidR="001A5B7C">
          <w:rPr>
            <w:noProof/>
            <w:webHidden/>
          </w:rPr>
          <w:fldChar w:fldCharType="begin"/>
        </w:r>
        <w:r w:rsidR="001A5B7C">
          <w:rPr>
            <w:noProof/>
            <w:webHidden/>
          </w:rPr>
          <w:instrText xml:space="preserve"> PAGEREF _Toc11324139 \h </w:instrText>
        </w:r>
        <w:r w:rsidR="001A5B7C">
          <w:rPr>
            <w:noProof/>
            <w:webHidden/>
          </w:rPr>
        </w:r>
        <w:r w:rsidR="001A5B7C">
          <w:rPr>
            <w:noProof/>
            <w:webHidden/>
          </w:rPr>
          <w:fldChar w:fldCharType="separate"/>
        </w:r>
        <w:r w:rsidR="00F64B0F">
          <w:rPr>
            <w:noProof/>
            <w:webHidden/>
          </w:rPr>
          <w:t>3</w:t>
        </w:r>
        <w:r w:rsidR="001A5B7C">
          <w:rPr>
            <w:noProof/>
            <w:webHidden/>
          </w:rPr>
          <w:fldChar w:fldCharType="end"/>
        </w:r>
      </w:hyperlink>
    </w:p>
    <w:p w14:paraId="018AC759" w14:textId="4F33F564" w:rsidR="001A5B7C" w:rsidRDefault="003105BF">
      <w:pPr>
        <w:pStyle w:val="TOC2"/>
        <w:rPr>
          <w:rFonts w:asciiTheme="minorHAnsi" w:eastAsiaTheme="minorEastAsia" w:hAnsiTheme="minorHAnsi" w:cstheme="minorBidi"/>
          <w:noProof/>
          <w:color w:val="auto"/>
          <w:szCs w:val="22"/>
          <w:lang w:eastAsia="en-AU"/>
        </w:rPr>
      </w:pPr>
      <w:hyperlink w:anchor="_Toc11324140" w:history="1">
        <w:r w:rsidR="001A5B7C" w:rsidRPr="00264C3F">
          <w:rPr>
            <w:rStyle w:val="Hyperlink"/>
            <w:noProof/>
          </w:rPr>
          <w:t>4.2 Deciding Body</w:t>
        </w:r>
        <w:r w:rsidR="001A5B7C">
          <w:rPr>
            <w:noProof/>
            <w:webHidden/>
          </w:rPr>
          <w:tab/>
        </w:r>
        <w:r w:rsidR="001A5B7C">
          <w:rPr>
            <w:noProof/>
            <w:webHidden/>
          </w:rPr>
          <w:fldChar w:fldCharType="begin"/>
        </w:r>
        <w:r w:rsidR="001A5B7C">
          <w:rPr>
            <w:noProof/>
            <w:webHidden/>
          </w:rPr>
          <w:instrText xml:space="preserve"> PAGEREF _Toc11324140 \h </w:instrText>
        </w:r>
        <w:r w:rsidR="001A5B7C">
          <w:rPr>
            <w:noProof/>
            <w:webHidden/>
          </w:rPr>
        </w:r>
        <w:r w:rsidR="001A5B7C">
          <w:rPr>
            <w:noProof/>
            <w:webHidden/>
          </w:rPr>
          <w:fldChar w:fldCharType="separate"/>
        </w:r>
        <w:r w:rsidR="00F64B0F">
          <w:rPr>
            <w:noProof/>
            <w:webHidden/>
          </w:rPr>
          <w:t>3</w:t>
        </w:r>
        <w:r w:rsidR="001A5B7C">
          <w:rPr>
            <w:noProof/>
            <w:webHidden/>
          </w:rPr>
          <w:fldChar w:fldCharType="end"/>
        </w:r>
      </w:hyperlink>
    </w:p>
    <w:p w14:paraId="440E412D" w14:textId="6EB9E61B" w:rsidR="001A5B7C" w:rsidRDefault="003105BF">
      <w:pPr>
        <w:pStyle w:val="TOC2"/>
        <w:rPr>
          <w:rFonts w:asciiTheme="minorHAnsi" w:eastAsiaTheme="minorEastAsia" w:hAnsiTheme="minorHAnsi" w:cstheme="minorBidi"/>
          <w:noProof/>
          <w:color w:val="auto"/>
          <w:szCs w:val="22"/>
          <w:lang w:eastAsia="en-AU"/>
        </w:rPr>
      </w:pPr>
      <w:hyperlink w:anchor="_Toc11324141" w:history="1">
        <w:r w:rsidR="001A5B7C" w:rsidRPr="00264C3F">
          <w:rPr>
            <w:rStyle w:val="Hyperlink"/>
            <w:noProof/>
          </w:rPr>
          <w:t>4.3 Methodology</w:t>
        </w:r>
        <w:r w:rsidR="001A5B7C">
          <w:rPr>
            <w:noProof/>
            <w:webHidden/>
          </w:rPr>
          <w:tab/>
        </w:r>
        <w:r w:rsidR="001A5B7C">
          <w:rPr>
            <w:noProof/>
            <w:webHidden/>
          </w:rPr>
          <w:fldChar w:fldCharType="begin"/>
        </w:r>
        <w:r w:rsidR="001A5B7C">
          <w:rPr>
            <w:noProof/>
            <w:webHidden/>
          </w:rPr>
          <w:instrText xml:space="preserve"> PAGEREF _Toc11324141 \h </w:instrText>
        </w:r>
        <w:r w:rsidR="001A5B7C">
          <w:rPr>
            <w:noProof/>
            <w:webHidden/>
          </w:rPr>
        </w:r>
        <w:r w:rsidR="001A5B7C">
          <w:rPr>
            <w:noProof/>
            <w:webHidden/>
          </w:rPr>
          <w:fldChar w:fldCharType="separate"/>
        </w:r>
        <w:r w:rsidR="00F64B0F">
          <w:rPr>
            <w:noProof/>
            <w:webHidden/>
          </w:rPr>
          <w:t>3</w:t>
        </w:r>
        <w:r w:rsidR="001A5B7C">
          <w:rPr>
            <w:noProof/>
            <w:webHidden/>
          </w:rPr>
          <w:fldChar w:fldCharType="end"/>
        </w:r>
      </w:hyperlink>
    </w:p>
    <w:p w14:paraId="71E73CC1" w14:textId="40379D5C" w:rsidR="001A5B7C" w:rsidRDefault="003105BF" w:rsidP="001A5B7C">
      <w:pPr>
        <w:pStyle w:val="TOC1"/>
        <w:rPr>
          <w:rFonts w:asciiTheme="minorHAnsi" w:eastAsiaTheme="minorEastAsia" w:hAnsiTheme="minorHAnsi" w:cstheme="minorBidi"/>
          <w:noProof/>
          <w:color w:val="auto"/>
          <w:szCs w:val="22"/>
          <w:lang w:eastAsia="en-AU"/>
        </w:rPr>
      </w:pPr>
      <w:hyperlink w:anchor="_Toc11324142" w:history="1">
        <w:r w:rsidR="001A5B7C" w:rsidRPr="00264C3F">
          <w:rPr>
            <w:rStyle w:val="Hyperlink"/>
            <w:noProof/>
          </w:rPr>
          <w:t>5.</w:t>
        </w:r>
        <w:r w:rsidR="001A5B7C">
          <w:rPr>
            <w:rFonts w:asciiTheme="minorHAnsi" w:eastAsiaTheme="minorEastAsia" w:hAnsiTheme="minorHAnsi" w:cstheme="minorBidi"/>
            <w:noProof/>
            <w:color w:val="auto"/>
            <w:szCs w:val="22"/>
            <w:lang w:eastAsia="en-AU"/>
          </w:rPr>
          <w:tab/>
        </w:r>
        <w:r w:rsidR="001A5B7C" w:rsidRPr="00264C3F">
          <w:rPr>
            <w:rStyle w:val="Hyperlink"/>
            <w:noProof/>
          </w:rPr>
          <w:t>Student Leadership Awards</w:t>
        </w:r>
        <w:r w:rsidR="001A5B7C">
          <w:rPr>
            <w:noProof/>
            <w:webHidden/>
          </w:rPr>
          <w:tab/>
        </w:r>
        <w:r w:rsidR="001A5B7C">
          <w:rPr>
            <w:noProof/>
            <w:webHidden/>
          </w:rPr>
          <w:fldChar w:fldCharType="begin"/>
        </w:r>
        <w:r w:rsidR="001A5B7C">
          <w:rPr>
            <w:noProof/>
            <w:webHidden/>
          </w:rPr>
          <w:instrText xml:space="preserve"> PAGEREF _Toc11324142 \h </w:instrText>
        </w:r>
        <w:r w:rsidR="001A5B7C">
          <w:rPr>
            <w:noProof/>
            <w:webHidden/>
          </w:rPr>
        </w:r>
        <w:r w:rsidR="001A5B7C">
          <w:rPr>
            <w:noProof/>
            <w:webHidden/>
          </w:rPr>
          <w:fldChar w:fldCharType="separate"/>
        </w:r>
        <w:r w:rsidR="00F64B0F">
          <w:rPr>
            <w:noProof/>
            <w:webHidden/>
          </w:rPr>
          <w:t>3</w:t>
        </w:r>
        <w:r w:rsidR="001A5B7C">
          <w:rPr>
            <w:noProof/>
            <w:webHidden/>
          </w:rPr>
          <w:fldChar w:fldCharType="end"/>
        </w:r>
      </w:hyperlink>
    </w:p>
    <w:p w14:paraId="4F12A283" w14:textId="027B7B31" w:rsidR="001A5B7C" w:rsidRDefault="003105BF">
      <w:pPr>
        <w:pStyle w:val="TOC2"/>
        <w:rPr>
          <w:rFonts w:asciiTheme="minorHAnsi" w:eastAsiaTheme="minorEastAsia" w:hAnsiTheme="minorHAnsi" w:cstheme="minorBidi"/>
          <w:noProof/>
          <w:color w:val="auto"/>
          <w:szCs w:val="22"/>
          <w:lang w:eastAsia="en-AU"/>
        </w:rPr>
      </w:pPr>
      <w:hyperlink w:anchor="_Toc11324143" w:history="1">
        <w:r w:rsidR="001A5B7C" w:rsidRPr="00264C3F">
          <w:rPr>
            <w:rStyle w:val="Hyperlink"/>
            <w:noProof/>
          </w:rPr>
          <w:t>5.1 Eligibility Criteria</w:t>
        </w:r>
        <w:r w:rsidR="001A5B7C">
          <w:rPr>
            <w:noProof/>
            <w:webHidden/>
          </w:rPr>
          <w:tab/>
        </w:r>
        <w:r w:rsidR="001A5B7C">
          <w:rPr>
            <w:noProof/>
            <w:webHidden/>
          </w:rPr>
          <w:fldChar w:fldCharType="begin"/>
        </w:r>
        <w:r w:rsidR="001A5B7C">
          <w:rPr>
            <w:noProof/>
            <w:webHidden/>
          </w:rPr>
          <w:instrText xml:space="preserve"> PAGEREF _Toc11324143 \h </w:instrText>
        </w:r>
        <w:r w:rsidR="001A5B7C">
          <w:rPr>
            <w:noProof/>
            <w:webHidden/>
          </w:rPr>
        </w:r>
        <w:r w:rsidR="001A5B7C">
          <w:rPr>
            <w:noProof/>
            <w:webHidden/>
          </w:rPr>
          <w:fldChar w:fldCharType="separate"/>
        </w:r>
        <w:r w:rsidR="00F64B0F">
          <w:rPr>
            <w:noProof/>
            <w:webHidden/>
          </w:rPr>
          <w:t>4</w:t>
        </w:r>
        <w:r w:rsidR="001A5B7C">
          <w:rPr>
            <w:noProof/>
            <w:webHidden/>
          </w:rPr>
          <w:fldChar w:fldCharType="end"/>
        </w:r>
      </w:hyperlink>
    </w:p>
    <w:p w14:paraId="18F152BC" w14:textId="4DF4B9C2" w:rsidR="001A5B7C" w:rsidRDefault="003105BF">
      <w:pPr>
        <w:pStyle w:val="TOC2"/>
        <w:rPr>
          <w:rFonts w:asciiTheme="minorHAnsi" w:eastAsiaTheme="minorEastAsia" w:hAnsiTheme="minorHAnsi" w:cstheme="minorBidi"/>
          <w:noProof/>
          <w:color w:val="auto"/>
          <w:szCs w:val="22"/>
          <w:lang w:eastAsia="en-AU"/>
        </w:rPr>
      </w:pPr>
      <w:hyperlink w:anchor="_Toc11324144" w:history="1">
        <w:r w:rsidR="001A5B7C" w:rsidRPr="00264C3F">
          <w:rPr>
            <w:rStyle w:val="Hyperlink"/>
            <w:noProof/>
          </w:rPr>
          <w:t>5.2 Deciding Body</w:t>
        </w:r>
        <w:r w:rsidR="001A5B7C">
          <w:rPr>
            <w:noProof/>
            <w:webHidden/>
          </w:rPr>
          <w:tab/>
        </w:r>
        <w:r w:rsidR="001A5B7C">
          <w:rPr>
            <w:noProof/>
            <w:webHidden/>
          </w:rPr>
          <w:fldChar w:fldCharType="begin"/>
        </w:r>
        <w:r w:rsidR="001A5B7C">
          <w:rPr>
            <w:noProof/>
            <w:webHidden/>
          </w:rPr>
          <w:instrText xml:space="preserve"> PAGEREF _Toc11324144 \h </w:instrText>
        </w:r>
        <w:r w:rsidR="001A5B7C">
          <w:rPr>
            <w:noProof/>
            <w:webHidden/>
          </w:rPr>
        </w:r>
        <w:r w:rsidR="001A5B7C">
          <w:rPr>
            <w:noProof/>
            <w:webHidden/>
          </w:rPr>
          <w:fldChar w:fldCharType="separate"/>
        </w:r>
        <w:r w:rsidR="00F64B0F">
          <w:rPr>
            <w:noProof/>
            <w:webHidden/>
          </w:rPr>
          <w:t>4</w:t>
        </w:r>
        <w:r w:rsidR="001A5B7C">
          <w:rPr>
            <w:noProof/>
            <w:webHidden/>
          </w:rPr>
          <w:fldChar w:fldCharType="end"/>
        </w:r>
      </w:hyperlink>
    </w:p>
    <w:p w14:paraId="7CFFB349" w14:textId="1C3E04C8" w:rsidR="001A5B7C" w:rsidRDefault="003105BF">
      <w:pPr>
        <w:pStyle w:val="TOC2"/>
        <w:rPr>
          <w:rFonts w:asciiTheme="minorHAnsi" w:eastAsiaTheme="minorEastAsia" w:hAnsiTheme="minorHAnsi" w:cstheme="minorBidi"/>
          <w:noProof/>
          <w:color w:val="auto"/>
          <w:szCs w:val="22"/>
          <w:lang w:eastAsia="en-AU"/>
        </w:rPr>
      </w:pPr>
      <w:hyperlink w:anchor="_Toc11324145" w:history="1">
        <w:r w:rsidR="001A5B7C" w:rsidRPr="00264C3F">
          <w:rPr>
            <w:rStyle w:val="Hyperlink"/>
            <w:noProof/>
          </w:rPr>
          <w:t>5.3 Methodology</w:t>
        </w:r>
        <w:r w:rsidR="001A5B7C">
          <w:rPr>
            <w:noProof/>
            <w:webHidden/>
          </w:rPr>
          <w:tab/>
        </w:r>
        <w:r w:rsidR="001A5B7C">
          <w:rPr>
            <w:noProof/>
            <w:webHidden/>
          </w:rPr>
          <w:fldChar w:fldCharType="begin"/>
        </w:r>
        <w:r w:rsidR="001A5B7C">
          <w:rPr>
            <w:noProof/>
            <w:webHidden/>
          </w:rPr>
          <w:instrText xml:space="preserve"> PAGEREF _Toc11324145 \h </w:instrText>
        </w:r>
        <w:r w:rsidR="001A5B7C">
          <w:rPr>
            <w:noProof/>
            <w:webHidden/>
          </w:rPr>
        </w:r>
        <w:r w:rsidR="001A5B7C">
          <w:rPr>
            <w:noProof/>
            <w:webHidden/>
          </w:rPr>
          <w:fldChar w:fldCharType="separate"/>
        </w:r>
        <w:r w:rsidR="00F64B0F">
          <w:rPr>
            <w:noProof/>
            <w:webHidden/>
          </w:rPr>
          <w:t>4</w:t>
        </w:r>
        <w:r w:rsidR="001A5B7C">
          <w:rPr>
            <w:noProof/>
            <w:webHidden/>
          </w:rPr>
          <w:fldChar w:fldCharType="end"/>
        </w:r>
      </w:hyperlink>
    </w:p>
    <w:p w14:paraId="788DF22D" w14:textId="404F6F11" w:rsidR="001A5B7C" w:rsidRDefault="003105BF" w:rsidP="001A5B7C">
      <w:pPr>
        <w:pStyle w:val="TOC1"/>
        <w:rPr>
          <w:rFonts w:asciiTheme="minorHAnsi" w:eastAsiaTheme="minorEastAsia" w:hAnsiTheme="minorHAnsi" w:cstheme="minorBidi"/>
          <w:noProof/>
          <w:color w:val="auto"/>
          <w:szCs w:val="22"/>
          <w:lang w:eastAsia="en-AU"/>
        </w:rPr>
      </w:pPr>
      <w:hyperlink w:anchor="_Toc11324146" w:history="1">
        <w:r w:rsidR="001A5B7C" w:rsidRPr="00264C3F">
          <w:rPr>
            <w:rStyle w:val="Hyperlink"/>
            <w:noProof/>
          </w:rPr>
          <w:t>6.</w:t>
        </w:r>
        <w:r w:rsidR="001A5B7C">
          <w:rPr>
            <w:rFonts w:asciiTheme="minorHAnsi" w:eastAsiaTheme="minorEastAsia" w:hAnsiTheme="minorHAnsi" w:cstheme="minorBidi"/>
            <w:noProof/>
            <w:color w:val="auto"/>
            <w:szCs w:val="22"/>
            <w:lang w:eastAsia="en-AU"/>
          </w:rPr>
          <w:tab/>
        </w:r>
        <w:r w:rsidR="001A5B7C" w:rsidRPr="00264C3F">
          <w:rPr>
            <w:rStyle w:val="Hyperlink"/>
            <w:noProof/>
          </w:rPr>
          <w:t>Annual School Prize Nights</w:t>
        </w:r>
        <w:r w:rsidR="001A5B7C">
          <w:rPr>
            <w:noProof/>
            <w:webHidden/>
          </w:rPr>
          <w:tab/>
        </w:r>
        <w:r w:rsidR="001A5B7C">
          <w:rPr>
            <w:noProof/>
            <w:webHidden/>
          </w:rPr>
          <w:fldChar w:fldCharType="begin"/>
        </w:r>
        <w:r w:rsidR="001A5B7C">
          <w:rPr>
            <w:noProof/>
            <w:webHidden/>
          </w:rPr>
          <w:instrText xml:space="preserve"> PAGEREF _Toc11324146 \h </w:instrText>
        </w:r>
        <w:r w:rsidR="001A5B7C">
          <w:rPr>
            <w:noProof/>
            <w:webHidden/>
          </w:rPr>
        </w:r>
        <w:r w:rsidR="001A5B7C">
          <w:rPr>
            <w:noProof/>
            <w:webHidden/>
          </w:rPr>
          <w:fldChar w:fldCharType="separate"/>
        </w:r>
        <w:r w:rsidR="00F64B0F">
          <w:rPr>
            <w:noProof/>
            <w:webHidden/>
          </w:rPr>
          <w:t>4</w:t>
        </w:r>
        <w:r w:rsidR="001A5B7C">
          <w:rPr>
            <w:noProof/>
            <w:webHidden/>
          </w:rPr>
          <w:fldChar w:fldCharType="end"/>
        </w:r>
      </w:hyperlink>
    </w:p>
    <w:p w14:paraId="78908F85" w14:textId="2E20345C" w:rsidR="001A5B7C" w:rsidRDefault="003105BF" w:rsidP="001A5B7C">
      <w:pPr>
        <w:pStyle w:val="TOC1"/>
        <w:rPr>
          <w:rFonts w:asciiTheme="minorHAnsi" w:eastAsiaTheme="minorEastAsia" w:hAnsiTheme="minorHAnsi" w:cstheme="minorBidi"/>
          <w:noProof/>
          <w:color w:val="auto"/>
          <w:szCs w:val="22"/>
          <w:lang w:eastAsia="en-AU"/>
        </w:rPr>
      </w:pPr>
      <w:hyperlink w:anchor="_Toc11324147" w:history="1">
        <w:r w:rsidR="001A5B7C" w:rsidRPr="00264C3F">
          <w:rPr>
            <w:rStyle w:val="Hyperlink"/>
            <w:noProof/>
          </w:rPr>
          <w:t>7.</w:t>
        </w:r>
        <w:r w:rsidR="001A5B7C">
          <w:rPr>
            <w:rFonts w:asciiTheme="minorHAnsi" w:eastAsiaTheme="minorEastAsia" w:hAnsiTheme="minorHAnsi" w:cstheme="minorBidi"/>
            <w:noProof/>
            <w:color w:val="auto"/>
            <w:szCs w:val="22"/>
            <w:lang w:eastAsia="en-AU"/>
          </w:rPr>
          <w:tab/>
        </w:r>
        <w:r w:rsidR="001A5B7C" w:rsidRPr="00264C3F">
          <w:rPr>
            <w:rStyle w:val="Hyperlink"/>
            <w:noProof/>
          </w:rPr>
          <w:t>Policy Review</w:t>
        </w:r>
        <w:r w:rsidR="001A5B7C">
          <w:rPr>
            <w:noProof/>
            <w:webHidden/>
          </w:rPr>
          <w:tab/>
        </w:r>
        <w:r w:rsidR="001A5B7C">
          <w:rPr>
            <w:noProof/>
            <w:webHidden/>
          </w:rPr>
          <w:fldChar w:fldCharType="begin"/>
        </w:r>
        <w:r w:rsidR="001A5B7C">
          <w:rPr>
            <w:noProof/>
            <w:webHidden/>
          </w:rPr>
          <w:instrText xml:space="preserve"> PAGEREF _Toc11324147 \h </w:instrText>
        </w:r>
        <w:r w:rsidR="001A5B7C">
          <w:rPr>
            <w:noProof/>
            <w:webHidden/>
          </w:rPr>
        </w:r>
        <w:r w:rsidR="001A5B7C">
          <w:rPr>
            <w:noProof/>
            <w:webHidden/>
          </w:rPr>
          <w:fldChar w:fldCharType="separate"/>
        </w:r>
        <w:r w:rsidR="00F64B0F">
          <w:rPr>
            <w:noProof/>
            <w:webHidden/>
          </w:rPr>
          <w:t>4</w:t>
        </w:r>
        <w:r w:rsidR="001A5B7C">
          <w:rPr>
            <w:noProof/>
            <w:webHidden/>
          </w:rPr>
          <w:fldChar w:fldCharType="end"/>
        </w:r>
      </w:hyperlink>
    </w:p>
    <w:p w14:paraId="5CDEE62A" w14:textId="2D1C7B22" w:rsidR="001A5B7C" w:rsidRDefault="003105BF" w:rsidP="001A5B7C">
      <w:pPr>
        <w:pStyle w:val="TOC1"/>
        <w:rPr>
          <w:rFonts w:asciiTheme="minorHAnsi" w:eastAsiaTheme="minorEastAsia" w:hAnsiTheme="minorHAnsi" w:cstheme="minorBidi"/>
          <w:noProof/>
          <w:color w:val="auto"/>
          <w:szCs w:val="22"/>
          <w:lang w:eastAsia="en-AU"/>
        </w:rPr>
      </w:pPr>
      <w:hyperlink w:anchor="_Toc11324148" w:history="1">
        <w:r w:rsidR="001A5B7C" w:rsidRPr="00264C3F">
          <w:rPr>
            <w:rStyle w:val="Hyperlink"/>
            <w:noProof/>
          </w:rPr>
          <w:t>8.</w:t>
        </w:r>
        <w:r w:rsidR="001A5B7C">
          <w:rPr>
            <w:rFonts w:asciiTheme="minorHAnsi" w:eastAsiaTheme="minorEastAsia" w:hAnsiTheme="minorHAnsi" w:cstheme="minorBidi"/>
            <w:noProof/>
            <w:color w:val="auto"/>
            <w:szCs w:val="22"/>
            <w:lang w:eastAsia="en-AU"/>
          </w:rPr>
          <w:tab/>
        </w:r>
        <w:r w:rsidR="001A5B7C" w:rsidRPr="00264C3F">
          <w:rPr>
            <w:rStyle w:val="Hyperlink"/>
            <w:noProof/>
          </w:rPr>
          <w:t>Further Assistance</w:t>
        </w:r>
        <w:r w:rsidR="001A5B7C">
          <w:rPr>
            <w:noProof/>
            <w:webHidden/>
          </w:rPr>
          <w:tab/>
        </w:r>
        <w:r w:rsidR="001A5B7C">
          <w:rPr>
            <w:noProof/>
            <w:webHidden/>
          </w:rPr>
          <w:fldChar w:fldCharType="begin"/>
        </w:r>
        <w:r w:rsidR="001A5B7C">
          <w:rPr>
            <w:noProof/>
            <w:webHidden/>
          </w:rPr>
          <w:instrText xml:space="preserve"> PAGEREF _Toc11324148 \h </w:instrText>
        </w:r>
        <w:r w:rsidR="001A5B7C">
          <w:rPr>
            <w:noProof/>
            <w:webHidden/>
          </w:rPr>
        </w:r>
        <w:r w:rsidR="001A5B7C">
          <w:rPr>
            <w:noProof/>
            <w:webHidden/>
          </w:rPr>
          <w:fldChar w:fldCharType="separate"/>
        </w:r>
        <w:r w:rsidR="00F64B0F">
          <w:rPr>
            <w:noProof/>
            <w:webHidden/>
          </w:rPr>
          <w:t>5</w:t>
        </w:r>
        <w:r w:rsidR="001A5B7C">
          <w:rPr>
            <w:noProof/>
            <w:webHidden/>
          </w:rPr>
          <w:fldChar w:fldCharType="end"/>
        </w:r>
      </w:hyperlink>
    </w:p>
    <w:p w14:paraId="791ECD46" w14:textId="30970559" w:rsidR="007C5172" w:rsidRDefault="007C5172" w:rsidP="006D185B">
      <w:r>
        <w:fldChar w:fldCharType="end"/>
      </w:r>
      <w:r>
        <w:br w:type="page"/>
      </w:r>
    </w:p>
    <w:p w14:paraId="2DB5E720" w14:textId="77777777" w:rsidR="007C5172" w:rsidRPr="00FA5AFD" w:rsidRDefault="007C5172" w:rsidP="006D185B">
      <w:pPr>
        <w:pStyle w:val="NumbHead1"/>
      </w:pPr>
      <w:bookmarkStart w:id="1" w:name="_Toc514607741"/>
      <w:bookmarkStart w:id="2" w:name="_Toc514622048"/>
      <w:bookmarkStart w:id="3" w:name="_Toc515529591"/>
      <w:bookmarkStart w:id="4" w:name="_Toc11324132"/>
      <w:r w:rsidRPr="00FA5AFD">
        <w:lastRenderedPageBreak/>
        <w:t>Policy Rationale</w:t>
      </w:r>
      <w:bookmarkEnd w:id="1"/>
      <w:bookmarkEnd w:id="2"/>
      <w:bookmarkEnd w:id="3"/>
      <w:bookmarkEnd w:id="4"/>
    </w:p>
    <w:p w14:paraId="3670714B" w14:textId="77777777" w:rsidR="007C5172" w:rsidRPr="00D347A4" w:rsidRDefault="007C5172" w:rsidP="00B672F8">
      <w:r w:rsidRPr="00E2258E">
        <w:t>NAPS seeks to create a culture of academic excellence.  This policy creates a system of prizes that are designed to acknowledge and reward academic and professional excellence.</w:t>
      </w:r>
    </w:p>
    <w:p w14:paraId="12B72CB4" w14:textId="297AE0DD" w:rsidR="007C5172" w:rsidRPr="00BC0667" w:rsidRDefault="009875C9" w:rsidP="006D185B">
      <w:pPr>
        <w:pStyle w:val="NumbHead1"/>
      </w:pPr>
      <w:bookmarkStart w:id="5" w:name="_Toc11324133"/>
      <w:bookmarkStart w:id="6" w:name="_Hlk510517210"/>
      <w:r>
        <w:t>Overview</w:t>
      </w:r>
      <w:bookmarkEnd w:id="5"/>
    </w:p>
    <w:bookmarkEnd w:id="6"/>
    <w:p w14:paraId="183AC2CB" w14:textId="2C4040A2" w:rsidR="007C5172" w:rsidRDefault="007C5172" w:rsidP="006D185B">
      <w:r w:rsidRPr="00D347A4">
        <w:t xml:space="preserve">This Policy and Procedure applies to all enrolled students at the </w:t>
      </w:r>
      <w:r w:rsidRPr="00E2258E">
        <w:t>Academy</w:t>
      </w:r>
      <w:r w:rsidRPr="00D347A4">
        <w:t xml:space="preserve"> and to staff involved in identifying award and prize recipients. </w:t>
      </w:r>
      <w:r w:rsidR="009875C9">
        <w:t xml:space="preserve">This policy does not </w:t>
      </w:r>
      <w:r w:rsidRPr="00E2258E">
        <w:t>exclude</w:t>
      </w:r>
      <w:r w:rsidR="009875C9">
        <w:t xml:space="preserve"> any</w:t>
      </w:r>
      <w:r w:rsidRPr="00E2258E">
        <w:t xml:space="preserve"> additional prizes that might be created for other purposes, such as a bequest or prize created by a </w:t>
      </w:r>
      <w:proofErr w:type="gramStart"/>
      <w:r w:rsidRPr="00E2258E">
        <w:t>particular group</w:t>
      </w:r>
      <w:proofErr w:type="gramEnd"/>
      <w:r>
        <w:t>.</w:t>
      </w:r>
    </w:p>
    <w:p w14:paraId="214FB193" w14:textId="77777777" w:rsidR="007C5172" w:rsidRPr="00B672F8" w:rsidRDefault="007C5172" w:rsidP="00B672F8">
      <w:pPr>
        <w:pStyle w:val="NumbHead1"/>
      </w:pPr>
      <w:bookmarkStart w:id="7" w:name="_Toc11324134"/>
      <w:r w:rsidRPr="00B672F8">
        <w:t>Outstanding Graduate Award</w:t>
      </w:r>
      <w:bookmarkEnd w:id="7"/>
    </w:p>
    <w:p w14:paraId="095C275A" w14:textId="08B47858" w:rsidR="007C5172" w:rsidRDefault="007C5172" w:rsidP="00B672F8">
      <w:r w:rsidRPr="00D347A4">
        <w:t xml:space="preserve">The </w:t>
      </w:r>
      <w:r w:rsidRPr="00E2258E">
        <w:t>Outstanding Graduate</w:t>
      </w:r>
      <w:r w:rsidRPr="00D347A4">
        <w:t xml:space="preserve"> Award is awarded by course to an eligible graduate at their graduation ceremony. Recipients receive a letter of recognition and a plaque at their graduation ceremony, inscribed with the name of the recipient and the recipient’s course in recognition of outstanding academic performance</w:t>
      </w:r>
      <w:r w:rsidR="00C82090">
        <w:t xml:space="preserve">. This is defined as </w:t>
      </w:r>
      <w:r w:rsidRPr="00E2258E">
        <w:t>achieving the highest grade</w:t>
      </w:r>
      <w:r>
        <w:t>-</w:t>
      </w:r>
      <w:r w:rsidRPr="00E2258E">
        <w:t xml:space="preserve">point average among all </w:t>
      </w:r>
      <w:r w:rsidR="00C82090">
        <w:t xml:space="preserve">that year’s </w:t>
      </w:r>
      <w:r w:rsidRPr="00E2258E">
        <w:t>graduates in the course.</w:t>
      </w:r>
      <w:r w:rsidRPr="00D347A4">
        <w:t xml:space="preserve"> </w:t>
      </w:r>
    </w:p>
    <w:p w14:paraId="2F5E5E18" w14:textId="77777777" w:rsidR="007C5172" w:rsidRPr="00D347A4" w:rsidRDefault="007C5172" w:rsidP="00B672F8">
      <w:pPr>
        <w:pStyle w:val="Heading2"/>
      </w:pPr>
      <w:bookmarkStart w:id="8" w:name="_Toc11324135"/>
      <w:r w:rsidRPr="00E2258E">
        <w:t xml:space="preserve">3.1 </w:t>
      </w:r>
      <w:r w:rsidRPr="00D347A4">
        <w:t>Eligibility Criteria</w:t>
      </w:r>
      <w:bookmarkEnd w:id="8"/>
      <w:r w:rsidRPr="00D347A4">
        <w:t xml:space="preserve"> </w:t>
      </w:r>
    </w:p>
    <w:p w14:paraId="524C939D" w14:textId="77777777" w:rsidR="007C5172" w:rsidRPr="00D347A4" w:rsidRDefault="007C5172" w:rsidP="00B672F8">
      <w:r w:rsidRPr="00E2258E">
        <w:t xml:space="preserve">To be eligible for an Outstanding Graduate </w:t>
      </w:r>
      <w:r w:rsidRPr="00D347A4">
        <w:t xml:space="preserve">Award, a student must: </w:t>
      </w:r>
    </w:p>
    <w:p w14:paraId="5EC7C028" w14:textId="198A2D51" w:rsidR="007C5172" w:rsidRPr="00D347A4" w:rsidRDefault="007C5172" w:rsidP="00B672F8">
      <w:pPr>
        <w:pStyle w:val="ListParagraph"/>
        <w:numPr>
          <w:ilvl w:val="0"/>
          <w:numId w:val="35"/>
        </w:numPr>
      </w:pPr>
      <w:r w:rsidRPr="00D347A4">
        <w:t>be eligible to graduate from their enrolled course, completed within the required period before the next scheduled graduation ceremony</w:t>
      </w:r>
      <w:r>
        <w:t>;</w:t>
      </w:r>
      <w:r w:rsidRPr="00D347A4">
        <w:t xml:space="preserve"> </w:t>
      </w:r>
    </w:p>
    <w:p w14:paraId="30239B5E" w14:textId="64F93E49" w:rsidR="007C5172" w:rsidRPr="00E2258E" w:rsidRDefault="007C5172" w:rsidP="00B672F8">
      <w:pPr>
        <w:pStyle w:val="ListParagraph"/>
        <w:numPr>
          <w:ilvl w:val="0"/>
          <w:numId w:val="35"/>
        </w:numPr>
      </w:pPr>
      <w:r w:rsidRPr="00D347A4">
        <w:t xml:space="preserve">demonstrate outstanding overall academic performance </w:t>
      </w:r>
      <w:r w:rsidRPr="00E2258E">
        <w:t xml:space="preserve">as measured by achieving the highest </w:t>
      </w:r>
      <w:r>
        <w:t>GPA</w:t>
      </w:r>
      <w:r w:rsidRPr="00E2258E">
        <w:t xml:space="preserve"> among all graduands from that course cohort</w:t>
      </w:r>
      <w:r>
        <w:t>;</w:t>
      </w:r>
    </w:p>
    <w:p w14:paraId="610C4102" w14:textId="48D769C2" w:rsidR="007C5172" w:rsidRPr="00D347A4" w:rsidRDefault="007C5172" w:rsidP="00B672F8">
      <w:pPr>
        <w:pStyle w:val="ListParagraph"/>
        <w:numPr>
          <w:ilvl w:val="0"/>
          <w:numId w:val="35"/>
        </w:numPr>
      </w:pPr>
      <w:r w:rsidRPr="00D347A4">
        <w:t>have (other than in exceptional circumstances) a blemish-free academic record with no academic fail grades</w:t>
      </w:r>
      <w:r>
        <w:t>; and</w:t>
      </w:r>
    </w:p>
    <w:p w14:paraId="2E26DE17" w14:textId="630BE222" w:rsidR="007C5172" w:rsidRPr="00D347A4" w:rsidRDefault="007C5172" w:rsidP="00B672F8">
      <w:pPr>
        <w:pStyle w:val="ListParagraph"/>
        <w:numPr>
          <w:ilvl w:val="0"/>
          <w:numId w:val="35"/>
        </w:numPr>
      </w:pPr>
      <w:r>
        <w:t>h</w:t>
      </w:r>
      <w:r w:rsidRPr="00E2258E">
        <w:t>ave no</w:t>
      </w:r>
      <w:r w:rsidRPr="00D347A4">
        <w:t xml:space="preserve"> outstanding debt</w:t>
      </w:r>
      <w:r w:rsidRPr="00E2258E">
        <w:t xml:space="preserve"> obligation</w:t>
      </w:r>
      <w:r w:rsidRPr="00D347A4">
        <w:t xml:space="preserve"> to </w:t>
      </w:r>
      <w:r>
        <w:t>NAPS</w:t>
      </w:r>
      <w:r w:rsidRPr="00D347A4">
        <w:t xml:space="preserve">. </w:t>
      </w:r>
    </w:p>
    <w:p w14:paraId="2422F591" w14:textId="77777777" w:rsidR="007C5172" w:rsidRPr="00D347A4" w:rsidRDefault="007C5172" w:rsidP="00B672F8">
      <w:pPr>
        <w:pStyle w:val="Heading2"/>
      </w:pPr>
      <w:bookmarkStart w:id="9" w:name="_Toc11324136"/>
      <w:r w:rsidRPr="00E2258E">
        <w:t>3.</w:t>
      </w:r>
      <w:r w:rsidRPr="00D347A4">
        <w:t>2 Deciding Body</w:t>
      </w:r>
      <w:bookmarkEnd w:id="9"/>
      <w:r w:rsidRPr="00D347A4">
        <w:t xml:space="preserve"> </w:t>
      </w:r>
    </w:p>
    <w:p w14:paraId="6C339404" w14:textId="77777777" w:rsidR="007C5172" w:rsidRPr="00D347A4" w:rsidRDefault="007C5172" w:rsidP="00B672F8">
      <w:r w:rsidRPr="00D347A4">
        <w:t xml:space="preserve">The Registrar or </w:t>
      </w:r>
      <w:r w:rsidRPr="00E2258E">
        <w:t>their nominee</w:t>
      </w:r>
      <w:r w:rsidRPr="00D347A4">
        <w:t xml:space="preserve"> is responsible for determining which students have met the eligibility criteria and are to be awarded the </w:t>
      </w:r>
      <w:r w:rsidRPr="00E2258E">
        <w:t>Outstanding Graduate</w:t>
      </w:r>
      <w:r w:rsidRPr="00D347A4">
        <w:t xml:space="preserve"> Award by course. The Academic Board will endorse the recipients for the </w:t>
      </w:r>
      <w:r w:rsidRPr="00E2258E">
        <w:t>Outstanding Graduate</w:t>
      </w:r>
      <w:r w:rsidRPr="00D347A4">
        <w:t xml:space="preserve"> Award and the Dean</w:t>
      </w:r>
      <w:r w:rsidRPr="00E2258E">
        <w:t xml:space="preserve"> from the relevant School</w:t>
      </w:r>
      <w:r w:rsidRPr="00D347A4">
        <w:t xml:space="preserve"> will grant final approval of the recipients. </w:t>
      </w:r>
    </w:p>
    <w:p w14:paraId="11C23D37" w14:textId="77777777" w:rsidR="007C5172" w:rsidRPr="00D347A4" w:rsidRDefault="007C5172" w:rsidP="00B672F8">
      <w:pPr>
        <w:pStyle w:val="Heading2"/>
      </w:pPr>
      <w:bookmarkStart w:id="10" w:name="_Toc11324137"/>
      <w:r w:rsidRPr="00E2258E">
        <w:t>3.</w:t>
      </w:r>
      <w:r w:rsidRPr="00D347A4">
        <w:t>3 Methodology</w:t>
      </w:r>
      <w:bookmarkEnd w:id="10"/>
      <w:r w:rsidRPr="00D347A4">
        <w:t xml:space="preserve"> </w:t>
      </w:r>
    </w:p>
    <w:p w14:paraId="63B31FD9" w14:textId="77777777" w:rsidR="007C5172" w:rsidRPr="00D347A4" w:rsidRDefault="007C5172" w:rsidP="00B672F8">
      <w:pPr>
        <w:pStyle w:val="ListParagraph"/>
        <w:numPr>
          <w:ilvl w:val="0"/>
          <w:numId w:val="36"/>
        </w:numPr>
      </w:pPr>
      <w:r w:rsidRPr="00D347A4">
        <w:t xml:space="preserve">Students are chosen prior to a scheduled graduation ceremony for inclusion on the basis of academic performance in </w:t>
      </w:r>
      <w:r w:rsidRPr="00E2258E">
        <w:t>courses</w:t>
      </w:r>
      <w:r w:rsidRPr="00D347A4">
        <w:t xml:space="preserve"> as determined by reference to the student’s final results and grades for all units within the degree and on the student’s eligibility to graduate. </w:t>
      </w:r>
    </w:p>
    <w:p w14:paraId="69D9C2DD" w14:textId="77777777" w:rsidR="007C5172" w:rsidRPr="00D347A4" w:rsidRDefault="007C5172" w:rsidP="00B672F8">
      <w:pPr>
        <w:pStyle w:val="ListParagraph"/>
        <w:numPr>
          <w:ilvl w:val="0"/>
          <w:numId w:val="36"/>
        </w:numPr>
      </w:pPr>
      <w:r w:rsidRPr="00D347A4">
        <w:t xml:space="preserve">Students will be determined once the </w:t>
      </w:r>
      <w:r w:rsidRPr="00E2258E">
        <w:t>Council</w:t>
      </w:r>
      <w:r w:rsidRPr="00D347A4">
        <w:t xml:space="preserve"> has approved the student as a graduand (refer to the </w:t>
      </w:r>
      <w:r w:rsidRPr="009E3F36">
        <w:rPr>
          <w:iCs/>
        </w:rPr>
        <w:t>Conferring and Issuing Awards Policy</w:t>
      </w:r>
      <w:r w:rsidRPr="00B672F8">
        <w:rPr>
          <w:i/>
          <w:iCs/>
        </w:rPr>
        <w:t xml:space="preserve"> </w:t>
      </w:r>
      <w:r w:rsidRPr="00D347A4">
        <w:t xml:space="preserve">and associated Procedure for further information). </w:t>
      </w:r>
    </w:p>
    <w:p w14:paraId="4D8BF632" w14:textId="77777777" w:rsidR="00F64B0F" w:rsidRDefault="007C5172" w:rsidP="00B672F8">
      <w:pPr>
        <w:pStyle w:val="ListParagraph"/>
        <w:numPr>
          <w:ilvl w:val="0"/>
          <w:numId w:val="36"/>
        </w:numPr>
      </w:pPr>
      <w:r w:rsidRPr="00D347A4">
        <w:t xml:space="preserve">Students who meet the eligibility criteria will be notified </w:t>
      </w:r>
      <w:r w:rsidRPr="00E2258E">
        <w:t xml:space="preserve">prior to </w:t>
      </w:r>
      <w:r w:rsidRPr="00D347A4">
        <w:t xml:space="preserve">graduation ceremony that they </w:t>
      </w:r>
      <w:r w:rsidRPr="00E2258E">
        <w:t>will receive the</w:t>
      </w:r>
      <w:r w:rsidRPr="00D347A4">
        <w:t xml:space="preserve"> </w:t>
      </w:r>
      <w:r w:rsidRPr="00E2258E">
        <w:t xml:space="preserve">Outstanding Award. </w:t>
      </w:r>
    </w:p>
    <w:p w14:paraId="62157BDD" w14:textId="38AC858B" w:rsidR="007C5172" w:rsidRPr="00D347A4" w:rsidRDefault="007C5172" w:rsidP="00F64B0F">
      <w:pPr>
        <w:pStyle w:val="ListParagraph"/>
        <w:numPr>
          <w:ilvl w:val="0"/>
          <w:numId w:val="0"/>
        </w:numPr>
        <w:ind w:left="720"/>
      </w:pPr>
      <w:r w:rsidRPr="00E2258E">
        <w:lastRenderedPageBreak/>
        <w:t xml:space="preserve">Award recipients will be encouraged to attend </w:t>
      </w:r>
      <w:r w:rsidRPr="00D347A4">
        <w:t>the graduation ceremony</w:t>
      </w:r>
      <w:r w:rsidRPr="00E2258E">
        <w:t>. If they are unable to attend the Graduation Ceremony, award recipients</w:t>
      </w:r>
      <w:r w:rsidRPr="00D347A4">
        <w:t xml:space="preserve"> will be notified via email after the graduation ceremony. </w:t>
      </w:r>
    </w:p>
    <w:p w14:paraId="6D3DB67B" w14:textId="77777777" w:rsidR="007C5172" w:rsidRPr="00B672F8" w:rsidRDefault="007C5172" w:rsidP="00B672F8">
      <w:pPr>
        <w:pStyle w:val="NumbHead1"/>
      </w:pPr>
      <w:bookmarkStart w:id="11" w:name="_Toc11324138"/>
      <w:r w:rsidRPr="00B672F8">
        <w:t>Dean’s Honour Roll</w:t>
      </w:r>
      <w:bookmarkEnd w:id="11"/>
    </w:p>
    <w:p w14:paraId="7DFDDF49" w14:textId="72993E08" w:rsidR="00B26FCB" w:rsidRDefault="007C5172" w:rsidP="006D185B">
      <w:r w:rsidRPr="00337947">
        <w:t xml:space="preserve">The Dean’s Honour Roll </w:t>
      </w:r>
      <w:r w:rsidR="00B26FCB">
        <w:t xml:space="preserve">recognises the top performing student in each unit at the end of each </w:t>
      </w:r>
      <w:r w:rsidR="00E7212E">
        <w:t>trimester</w:t>
      </w:r>
      <w:r w:rsidR="00B26FCB">
        <w:t>.</w:t>
      </w:r>
    </w:p>
    <w:p w14:paraId="738E8DC8" w14:textId="66B2DDA5" w:rsidR="007C5172" w:rsidRDefault="00B26FCB" w:rsidP="006D185B">
      <w:r>
        <w:t xml:space="preserve">It </w:t>
      </w:r>
      <w:r w:rsidR="007C5172" w:rsidRPr="00337947">
        <w:t xml:space="preserve">is compiled by the </w:t>
      </w:r>
      <w:r>
        <w:t xml:space="preserve">Dean’s office from information provided by the </w:t>
      </w:r>
      <w:r w:rsidR="007C5172" w:rsidRPr="00337947">
        <w:t>Academic department offering each unit</w:t>
      </w:r>
      <w:r>
        <w:t xml:space="preserve">. It identifies </w:t>
      </w:r>
      <w:r w:rsidR="007C5172" w:rsidRPr="00337947">
        <w:t xml:space="preserve">the top student in each unit </w:t>
      </w:r>
      <w:r>
        <w:t xml:space="preserve">at the end </w:t>
      </w:r>
      <w:r w:rsidR="007C5172" w:rsidRPr="00337947">
        <w:t xml:space="preserve">of each </w:t>
      </w:r>
      <w:r w:rsidR="00E7212E">
        <w:t>trimester</w:t>
      </w:r>
      <w:r w:rsidR="007C5172" w:rsidRPr="00337947">
        <w:t>.</w:t>
      </w:r>
      <w:r w:rsidR="007C5172" w:rsidRPr="00D347A4">
        <w:t xml:space="preserve"> </w:t>
      </w:r>
      <w:r>
        <w:t xml:space="preserve">These students will </w:t>
      </w:r>
      <w:r w:rsidR="007C5172" w:rsidRPr="00D347A4">
        <w:t xml:space="preserve">receive a </w:t>
      </w:r>
      <w:r w:rsidR="00743294">
        <w:t>L</w:t>
      </w:r>
      <w:r w:rsidR="007C5172" w:rsidRPr="00D347A4">
        <w:t xml:space="preserve">etter of </w:t>
      </w:r>
      <w:r w:rsidR="00743294">
        <w:t>R</w:t>
      </w:r>
      <w:r w:rsidR="007C5172" w:rsidRPr="00D347A4">
        <w:t xml:space="preserve">ecognition from the Dean and will have their name published on the Dean’s </w:t>
      </w:r>
      <w:r w:rsidR="007C5172" w:rsidRPr="00E2258E">
        <w:t>Honour Roll list</w:t>
      </w:r>
      <w:r>
        <w:t xml:space="preserve">. This will be </w:t>
      </w:r>
      <w:r w:rsidR="007C5172" w:rsidRPr="00D347A4">
        <w:t xml:space="preserve">available on the </w:t>
      </w:r>
      <w:r w:rsidR="007C5172" w:rsidRPr="00E2258E">
        <w:t>Academy’s</w:t>
      </w:r>
      <w:r w:rsidR="007C5172" w:rsidRPr="00D347A4">
        <w:t xml:space="preserve"> student portal</w:t>
      </w:r>
      <w:r w:rsidR="00743294">
        <w:t>, publicised via the website</w:t>
      </w:r>
      <w:r w:rsidR="007C5172" w:rsidRPr="00D347A4">
        <w:t xml:space="preserve"> and on a poster that w</w:t>
      </w:r>
      <w:r w:rsidR="007C5172">
        <w:t>ill be displayed around campus.</w:t>
      </w:r>
      <w:r w:rsidR="002E554A">
        <w:t xml:space="preserve"> All students recognised in this way must meet the eligibility criteria.</w:t>
      </w:r>
    </w:p>
    <w:p w14:paraId="3EE230A9" w14:textId="77777777" w:rsidR="007C5172" w:rsidRPr="00D347A4" w:rsidRDefault="007C5172" w:rsidP="00B672F8">
      <w:pPr>
        <w:pStyle w:val="Heading2"/>
      </w:pPr>
      <w:bookmarkStart w:id="12" w:name="_Toc11324139"/>
      <w:r w:rsidRPr="00E2258E">
        <w:t>4</w:t>
      </w:r>
      <w:r w:rsidRPr="00D347A4">
        <w:t>.1 Eligibility Criteria</w:t>
      </w:r>
      <w:bookmarkEnd w:id="12"/>
      <w:r w:rsidRPr="00D347A4">
        <w:t xml:space="preserve"> </w:t>
      </w:r>
    </w:p>
    <w:p w14:paraId="067198BE" w14:textId="22240953" w:rsidR="007C5172" w:rsidRPr="00D347A4" w:rsidRDefault="007C5172" w:rsidP="00B672F8">
      <w:r w:rsidRPr="00D347A4">
        <w:t xml:space="preserve">To be eligible for inclusion on a Dean’s </w:t>
      </w:r>
      <w:r w:rsidRPr="00E2258E">
        <w:t>Honour Roll</w:t>
      </w:r>
      <w:r>
        <w:t xml:space="preserve"> </w:t>
      </w:r>
      <w:r w:rsidRPr="00D347A4">
        <w:t xml:space="preserve">for a </w:t>
      </w:r>
      <w:r w:rsidR="00E7212E">
        <w:t>trimester</w:t>
      </w:r>
      <w:r w:rsidRPr="00D347A4">
        <w:t xml:space="preserve">, a student must: </w:t>
      </w:r>
    </w:p>
    <w:p w14:paraId="4EFD603A" w14:textId="6CE0D74C" w:rsidR="007C5172" w:rsidRPr="00D347A4" w:rsidRDefault="00743294" w:rsidP="00B672F8">
      <w:pPr>
        <w:pStyle w:val="ListParagraph"/>
        <w:numPr>
          <w:ilvl w:val="0"/>
          <w:numId w:val="39"/>
        </w:numPr>
      </w:pPr>
      <w:r w:rsidRPr="00D347A4">
        <w:t xml:space="preserve">be a currently enrolled student at the </w:t>
      </w:r>
      <w:r>
        <w:t>A</w:t>
      </w:r>
      <w:r w:rsidRPr="00E2258E">
        <w:t>cademy</w:t>
      </w:r>
      <w:r w:rsidRPr="00D347A4">
        <w:t xml:space="preserve">; </w:t>
      </w:r>
    </w:p>
    <w:p w14:paraId="69617B8B" w14:textId="61221BA6" w:rsidR="007C5172" w:rsidRPr="00D347A4" w:rsidRDefault="00743294" w:rsidP="00B672F8">
      <w:pPr>
        <w:pStyle w:val="ListParagraph"/>
        <w:numPr>
          <w:ilvl w:val="0"/>
          <w:numId w:val="39"/>
        </w:numPr>
      </w:pPr>
      <w:r w:rsidRPr="00D347A4">
        <w:t xml:space="preserve">be enrolled in the unit </w:t>
      </w:r>
      <w:r>
        <w:t xml:space="preserve">during </w:t>
      </w:r>
      <w:r w:rsidRPr="00D347A4">
        <w:t>th</w:t>
      </w:r>
      <w:r>
        <w:t>e relevant</w:t>
      </w:r>
      <w:r w:rsidRPr="00D347A4">
        <w:t xml:space="preserve"> </w:t>
      </w:r>
      <w:r>
        <w:t>term</w:t>
      </w:r>
      <w:r w:rsidRPr="00D347A4">
        <w:t xml:space="preserve"> and have received the top mark for the unit </w:t>
      </w:r>
      <w:r>
        <w:t xml:space="preserve">in </w:t>
      </w:r>
      <w:r w:rsidRPr="00D347A4">
        <w:t xml:space="preserve">that </w:t>
      </w:r>
      <w:r>
        <w:t>term</w:t>
      </w:r>
      <w:r w:rsidRPr="00D347A4">
        <w:t xml:space="preserve">; </w:t>
      </w:r>
    </w:p>
    <w:p w14:paraId="5BCD619B" w14:textId="4B28E19D" w:rsidR="007C5172" w:rsidRPr="00D347A4" w:rsidRDefault="00743294" w:rsidP="00B672F8">
      <w:pPr>
        <w:pStyle w:val="ListParagraph"/>
        <w:numPr>
          <w:ilvl w:val="0"/>
          <w:numId w:val="39"/>
        </w:numPr>
      </w:pPr>
      <w:r w:rsidRPr="00D347A4">
        <w:t xml:space="preserve">have received at least a </w:t>
      </w:r>
      <w:r>
        <w:t>D</w:t>
      </w:r>
      <w:r w:rsidRPr="00D347A4">
        <w:t xml:space="preserve">istinction grade for the unit within the </w:t>
      </w:r>
      <w:r>
        <w:t>term</w:t>
      </w:r>
      <w:r w:rsidRPr="00D347A4">
        <w:t xml:space="preserve">; </w:t>
      </w:r>
    </w:p>
    <w:p w14:paraId="7126568A" w14:textId="327F6121" w:rsidR="007C5172" w:rsidRPr="00D347A4" w:rsidRDefault="00743294" w:rsidP="00B672F8">
      <w:pPr>
        <w:pStyle w:val="ListParagraph"/>
        <w:numPr>
          <w:ilvl w:val="0"/>
          <w:numId w:val="39"/>
        </w:numPr>
      </w:pPr>
      <w:r w:rsidRPr="00D347A4">
        <w:t xml:space="preserve">have attempted the unit only once; </w:t>
      </w:r>
    </w:p>
    <w:p w14:paraId="66D2E72A" w14:textId="7DF1DA64" w:rsidR="007C5172" w:rsidRPr="00D347A4" w:rsidRDefault="00743294" w:rsidP="00B672F8">
      <w:pPr>
        <w:pStyle w:val="ListParagraph"/>
        <w:numPr>
          <w:ilvl w:val="0"/>
          <w:numId w:val="39"/>
        </w:numPr>
      </w:pPr>
      <w:r w:rsidRPr="00D347A4">
        <w:t>must have a final grade for the unit at the time of determination</w:t>
      </w:r>
      <w:r>
        <w:t>; and</w:t>
      </w:r>
    </w:p>
    <w:p w14:paraId="43FB19FD" w14:textId="339DDCBD" w:rsidR="007C5172" w:rsidRPr="00D347A4" w:rsidRDefault="00743294" w:rsidP="00B672F8">
      <w:pPr>
        <w:pStyle w:val="ListParagraph"/>
        <w:numPr>
          <w:ilvl w:val="0"/>
          <w:numId w:val="39"/>
        </w:numPr>
      </w:pPr>
      <w:r w:rsidRPr="00D347A4">
        <w:t>not have any outstanding debt to the</w:t>
      </w:r>
      <w:r w:rsidR="007C5172" w:rsidRPr="00D347A4">
        <w:t xml:space="preserve"> </w:t>
      </w:r>
      <w:r w:rsidR="007C5172" w:rsidRPr="00E2258E">
        <w:t>Academy</w:t>
      </w:r>
      <w:r w:rsidR="007C5172" w:rsidRPr="00D347A4">
        <w:t xml:space="preserve">. </w:t>
      </w:r>
    </w:p>
    <w:p w14:paraId="1320CFB0" w14:textId="77777777" w:rsidR="007C5172" w:rsidRPr="00D347A4" w:rsidRDefault="007C5172" w:rsidP="00B672F8">
      <w:pPr>
        <w:pStyle w:val="Heading2"/>
      </w:pPr>
      <w:bookmarkStart w:id="13" w:name="_Toc11324140"/>
      <w:r w:rsidRPr="00E2258E">
        <w:t>4</w:t>
      </w:r>
      <w:r w:rsidRPr="00D347A4">
        <w:t>.2 Deciding Body</w:t>
      </w:r>
      <w:bookmarkEnd w:id="13"/>
      <w:r w:rsidRPr="00D347A4">
        <w:t xml:space="preserve"> </w:t>
      </w:r>
    </w:p>
    <w:p w14:paraId="6CCC3F11" w14:textId="77777777" w:rsidR="007C5172" w:rsidRPr="00D347A4" w:rsidRDefault="007C5172" w:rsidP="00B672F8">
      <w:r w:rsidRPr="00D347A4">
        <w:t xml:space="preserve">The Registrar or nominated delegate is responsible for determining which students have met the eligibility criteria and are to be included on the Dean’s </w:t>
      </w:r>
      <w:r w:rsidRPr="00E2258E">
        <w:t>Honour Roll</w:t>
      </w:r>
      <w:r w:rsidRPr="00D347A4">
        <w:t xml:space="preserve">. The Dean will grant final approval of the Dean’s </w:t>
      </w:r>
      <w:r w:rsidRPr="00E2258E">
        <w:t>Honour roll</w:t>
      </w:r>
      <w:r w:rsidRPr="00D347A4">
        <w:t xml:space="preserve">. </w:t>
      </w:r>
    </w:p>
    <w:p w14:paraId="729C6EDA" w14:textId="77777777" w:rsidR="007C5172" w:rsidRPr="00D347A4" w:rsidRDefault="007C5172" w:rsidP="00B672F8">
      <w:pPr>
        <w:pStyle w:val="Heading2"/>
      </w:pPr>
      <w:bookmarkStart w:id="14" w:name="_Toc11324141"/>
      <w:r w:rsidRPr="00E2258E">
        <w:t>4</w:t>
      </w:r>
      <w:r w:rsidRPr="00D347A4">
        <w:t>.3 Methodology</w:t>
      </w:r>
      <w:bookmarkEnd w:id="14"/>
      <w:r w:rsidRPr="00D347A4">
        <w:t xml:space="preserve"> </w:t>
      </w:r>
    </w:p>
    <w:p w14:paraId="76558ED0" w14:textId="51E991CF" w:rsidR="007C5172" w:rsidRPr="00D347A4" w:rsidRDefault="007C5172" w:rsidP="00B672F8">
      <w:r w:rsidRPr="00D347A4">
        <w:t xml:space="preserve">Students are chosen each </w:t>
      </w:r>
      <w:r w:rsidR="00E7212E">
        <w:t>trimester</w:t>
      </w:r>
      <w:r w:rsidRPr="00D347A4">
        <w:t xml:space="preserve"> for inclusion </w:t>
      </w:r>
      <w:proofErr w:type="gramStart"/>
      <w:r w:rsidRPr="00D347A4">
        <w:t>on the basis of</w:t>
      </w:r>
      <w:proofErr w:type="gramEnd"/>
      <w:r w:rsidRPr="00D347A4">
        <w:t xml:space="preserve"> academic performance in </w:t>
      </w:r>
      <w:r w:rsidRPr="00E2258E">
        <w:t>courses</w:t>
      </w:r>
      <w:r w:rsidRPr="00D347A4">
        <w:t xml:space="preserve"> as determined by reference to the student’s final result and grade per unit. </w:t>
      </w:r>
    </w:p>
    <w:p w14:paraId="4B54B7E0" w14:textId="77777777" w:rsidR="007C5172" w:rsidRPr="00D347A4" w:rsidRDefault="007C5172" w:rsidP="00B672F8">
      <w:r w:rsidRPr="00D347A4">
        <w:t xml:space="preserve">Students will be determined once the final results are approved by the </w:t>
      </w:r>
      <w:r w:rsidRPr="00E2258E">
        <w:t>Academic Board.</w:t>
      </w:r>
      <w:r w:rsidRPr="00D347A4">
        <w:t xml:space="preserve"> </w:t>
      </w:r>
    </w:p>
    <w:p w14:paraId="0C1EDF06" w14:textId="08B098F2" w:rsidR="007C5172" w:rsidRPr="00D347A4" w:rsidRDefault="007C5172" w:rsidP="00B672F8">
      <w:r w:rsidRPr="00D347A4">
        <w:t xml:space="preserve">Students who meet the eligibility criteria will be notified via email once </w:t>
      </w:r>
      <w:proofErr w:type="gramStart"/>
      <w:r w:rsidRPr="00D347A4">
        <w:t>final results</w:t>
      </w:r>
      <w:proofErr w:type="gramEnd"/>
      <w:r w:rsidRPr="00D347A4">
        <w:t xml:space="preserve"> for the </w:t>
      </w:r>
      <w:r w:rsidR="00E7212E">
        <w:t>trimester</w:t>
      </w:r>
      <w:r w:rsidRPr="00D347A4">
        <w:t xml:space="preserve"> are released. The Dean’s </w:t>
      </w:r>
      <w:r w:rsidRPr="00E2258E">
        <w:t>Honour</w:t>
      </w:r>
      <w:r w:rsidRPr="00D347A4">
        <w:t xml:space="preserve"> </w:t>
      </w:r>
      <w:r>
        <w:t xml:space="preserve">award </w:t>
      </w:r>
      <w:r w:rsidRPr="00D347A4">
        <w:t>will be openly publicised on the student portal (Moodle)</w:t>
      </w:r>
      <w:r w:rsidR="001A5B7C">
        <w:t>, the NAPS website</w:t>
      </w:r>
      <w:r w:rsidRPr="00D347A4">
        <w:t xml:space="preserve"> and will be posted around the campus until the next </w:t>
      </w:r>
      <w:r w:rsidR="00E7212E">
        <w:t>trimester</w:t>
      </w:r>
      <w:r w:rsidRPr="00D347A4">
        <w:t xml:space="preserve"> ends and the next Dean’s </w:t>
      </w:r>
      <w:r w:rsidRPr="00E2258E">
        <w:t>Honour Roll</w:t>
      </w:r>
      <w:r w:rsidRPr="00D347A4">
        <w:t xml:space="preserve"> recipients are identified. </w:t>
      </w:r>
    </w:p>
    <w:p w14:paraId="175EAA12" w14:textId="77777777" w:rsidR="007C5172" w:rsidRPr="00D347A4" w:rsidRDefault="007C5172" w:rsidP="00B672F8">
      <w:pPr>
        <w:pStyle w:val="NumbHead1"/>
      </w:pPr>
      <w:bookmarkStart w:id="15" w:name="_Toc11324142"/>
      <w:r w:rsidRPr="00D347A4">
        <w:t xml:space="preserve">Student </w:t>
      </w:r>
      <w:r w:rsidRPr="00E2258E">
        <w:t>Leadership</w:t>
      </w:r>
      <w:r w:rsidRPr="00D347A4">
        <w:t xml:space="preserve"> Award</w:t>
      </w:r>
      <w:r w:rsidRPr="00E2258E">
        <w:t>s</w:t>
      </w:r>
      <w:bookmarkEnd w:id="15"/>
      <w:r w:rsidRPr="00D347A4">
        <w:t xml:space="preserve"> </w:t>
      </w:r>
    </w:p>
    <w:p w14:paraId="7C274B1F" w14:textId="77777777" w:rsidR="001A5B7C" w:rsidRDefault="007C5172" w:rsidP="00B672F8">
      <w:r w:rsidRPr="00D347A4">
        <w:t xml:space="preserve">The Student </w:t>
      </w:r>
      <w:r w:rsidRPr="00E2258E">
        <w:t>Leadership</w:t>
      </w:r>
      <w:r w:rsidRPr="00D347A4">
        <w:t xml:space="preserve"> Award is awarded to students</w:t>
      </w:r>
      <w:r w:rsidRPr="00E2258E">
        <w:t xml:space="preserve"> who demonstrate leadership in various capacities.  This may include, for example, students</w:t>
      </w:r>
      <w:r w:rsidRPr="00D347A4">
        <w:t xml:space="preserve"> who actively participate in the Academic Board and/or the</w:t>
      </w:r>
      <w:r w:rsidRPr="00E2258E">
        <w:t xml:space="preserve"> leaders of student societies</w:t>
      </w:r>
      <w:r w:rsidR="001A5B7C">
        <w:t>.</w:t>
      </w:r>
    </w:p>
    <w:p w14:paraId="25AF338E" w14:textId="13727535" w:rsidR="007C5172" w:rsidRPr="00D347A4" w:rsidRDefault="001A5B7C" w:rsidP="00B672F8">
      <w:r>
        <w:lastRenderedPageBreak/>
        <w:t>S</w:t>
      </w:r>
      <w:r w:rsidR="007C5172" w:rsidRPr="00E2258E">
        <w:t>tudents who successfully take on and help lead various Academy roles such as Open Day and Orientation</w:t>
      </w:r>
      <w:r>
        <w:t xml:space="preserve"> are also eligible</w:t>
      </w:r>
      <w:r w:rsidR="007C5172">
        <w:t>.</w:t>
      </w:r>
      <w:r w:rsidR="007C5172" w:rsidRPr="00E2258E">
        <w:t xml:space="preserve"> </w:t>
      </w:r>
      <w:r w:rsidR="007C5172" w:rsidRPr="00D347A4">
        <w:t>Recipients will receive a letter of recognition at the end of their period of office</w:t>
      </w:r>
      <w:r w:rsidR="007C5172" w:rsidRPr="00E2258E">
        <w:t xml:space="preserve"> or completion of their role.</w:t>
      </w:r>
    </w:p>
    <w:p w14:paraId="023D9F2E" w14:textId="77777777" w:rsidR="007C5172" w:rsidRPr="00D347A4" w:rsidRDefault="007C5172" w:rsidP="00B672F8">
      <w:pPr>
        <w:pStyle w:val="Heading2"/>
      </w:pPr>
      <w:bookmarkStart w:id="16" w:name="_Toc11324143"/>
      <w:r w:rsidRPr="00E2258E">
        <w:t>5.</w:t>
      </w:r>
      <w:r w:rsidRPr="00D347A4">
        <w:t>1 Eligibility Criteria</w:t>
      </w:r>
      <w:bookmarkEnd w:id="16"/>
      <w:r w:rsidRPr="00D347A4">
        <w:t xml:space="preserve"> </w:t>
      </w:r>
    </w:p>
    <w:p w14:paraId="111062E8" w14:textId="6CBA64C9" w:rsidR="007C5172" w:rsidRDefault="007C5172" w:rsidP="00997625">
      <w:pPr>
        <w:pStyle w:val="ListParagraph"/>
        <w:numPr>
          <w:ilvl w:val="0"/>
          <w:numId w:val="0"/>
        </w:numPr>
      </w:pPr>
      <w:r w:rsidRPr="00D347A4">
        <w:t xml:space="preserve">To be eligible for a Student </w:t>
      </w:r>
      <w:r w:rsidR="001A5B7C">
        <w:t xml:space="preserve">Leadership </w:t>
      </w:r>
      <w:r w:rsidRPr="00D347A4">
        <w:t xml:space="preserve">Award, a student must: </w:t>
      </w:r>
    </w:p>
    <w:p w14:paraId="3CAF24CB" w14:textId="77777777" w:rsidR="007C5172" w:rsidRPr="009E3F36" w:rsidRDefault="007C5172" w:rsidP="009E3F36">
      <w:pPr>
        <w:pStyle w:val="ListParagraph"/>
      </w:pPr>
      <w:r w:rsidRPr="009E3F36">
        <w:t xml:space="preserve">be enrolled in a course at the academy and officially appointed as a representative on the academic board or standing committee or </w:t>
      </w:r>
      <w:proofErr w:type="gramStart"/>
      <w:r w:rsidRPr="009E3F36">
        <w:t>other</w:t>
      </w:r>
      <w:proofErr w:type="gramEnd"/>
      <w:r w:rsidRPr="009E3F36">
        <w:t xml:space="preserve"> institutional role;</w:t>
      </w:r>
    </w:p>
    <w:p w14:paraId="2623474E" w14:textId="77777777" w:rsidR="007C5172" w:rsidRPr="009E3F36" w:rsidRDefault="007C5172" w:rsidP="009E3F36">
      <w:pPr>
        <w:pStyle w:val="ListParagraph"/>
      </w:pPr>
      <w:r w:rsidRPr="009E3F36">
        <w:t xml:space="preserve">actively participate in the academic board and/or a standing committee. active participation may include actively participating in discussions during meetings or show evidence of leadership in undertaking various roles (orientation, open days, etc) connected with the </w:t>
      </w:r>
      <w:r>
        <w:t>A</w:t>
      </w:r>
      <w:r w:rsidRPr="009E3F36">
        <w:t>cademy; and</w:t>
      </w:r>
    </w:p>
    <w:p w14:paraId="327340B8" w14:textId="77777777" w:rsidR="007C5172" w:rsidRPr="009E3F36" w:rsidRDefault="007C5172" w:rsidP="009E3F36">
      <w:pPr>
        <w:pStyle w:val="ListParagraph"/>
      </w:pPr>
      <w:r w:rsidRPr="009E3F36">
        <w:t xml:space="preserve">not have any outstanding debt to the </w:t>
      </w:r>
      <w:r>
        <w:t>A</w:t>
      </w:r>
      <w:r w:rsidRPr="009E3F36">
        <w:t xml:space="preserve">cademy. </w:t>
      </w:r>
    </w:p>
    <w:p w14:paraId="0A86B454" w14:textId="77777777" w:rsidR="007C5172" w:rsidRPr="00D347A4" w:rsidRDefault="007C5172" w:rsidP="00B672F8">
      <w:pPr>
        <w:pStyle w:val="Heading2"/>
      </w:pPr>
      <w:bookmarkStart w:id="17" w:name="_Toc11324144"/>
      <w:r w:rsidRPr="00E2258E">
        <w:t>5</w:t>
      </w:r>
      <w:r w:rsidRPr="00D347A4">
        <w:t>.2 Deciding Body</w:t>
      </w:r>
      <w:bookmarkEnd w:id="17"/>
      <w:r w:rsidRPr="00D347A4">
        <w:t xml:space="preserve"> </w:t>
      </w:r>
    </w:p>
    <w:p w14:paraId="6CC0BA0D" w14:textId="77777777" w:rsidR="007C5172" w:rsidRPr="00D347A4" w:rsidRDefault="007C5172" w:rsidP="00B672F8">
      <w:r w:rsidRPr="00D347A4">
        <w:t xml:space="preserve">The </w:t>
      </w:r>
      <w:r w:rsidRPr="00E2258E">
        <w:t>Dean</w:t>
      </w:r>
      <w:r w:rsidRPr="00D347A4">
        <w:t xml:space="preserve"> or </w:t>
      </w:r>
      <w:r w:rsidRPr="00E2258E">
        <w:t xml:space="preserve">their nominee </w:t>
      </w:r>
      <w:r w:rsidRPr="00D347A4">
        <w:t xml:space="preserve">is responsible for determining which students have met the eligibility criteria and are to be awarded the Student </w:t>
      </w:r>
      <w:r w:rsidRPr="00E2258E">
        <w:t>Leadership</w:t>
      </w:r>
      <w:r w:rsidRPr="00D347A4">
        <w:t xml:space="preserve"> Award at the end of each member’s period of office</w:t>
      </w:r>
      <w:r w:rsidRPr="00E2258E">
        <w:t xml:space="preserve"> or completion of their role</w:t>
      </w:r>
      <w:r w:rsidRPr="00D347A4">
        <w:t xml:space="preserve">. </w:t>
      </w:r>
    </w:p>
    <w:p w14:paraId="38AE8620" w14:textId="77777777" w:rsidR="007C5172" w:rsidRPr="00D347A4" w:rsidRDefault="007C5172" w:rsidP="00B672F8">
      <w:pPr>
        <w:pStyle w:val="Heading2"/>
      </w:pPr>
      <w:bookmarkStart w:id="18" w:name="_Toc11324145"/>
      <w:r w:rsidRPr="00E2258E">
        <w:t>5</w:t>
      </w:r>
      <w:r w:rsidRPr="00D347A4">
        <w:t>.3 Methodology</w:t>
      </w:r>
      <w:bookmarkEnd w:id="18"/>
      <w:r w:rsidRPr="00D347A4">
        <w:t xml:space="preserve"> </w:t>
      </w:r>
    </w:p>
    <w:p w14:paraId="1A5C47C7" w14:textId="29BC7365" w:rsidR="007C5172" w:rsidRDefault="007C5172" w:rsidP="00B672F8">
      <w:r w:rsidRPr="00D347A4">
        <w:t xml:space="preserve">Students who meet the eligibility criteria will be notified via email and sent a copy of their letter of recognition. </w:t>
      </w:r>
      <w:r w:rsidR="001A5B7C">
        <w:t>They will also be recognised on the NAPS website.</w:t>
      </w:r>
    </w:p>
    <w:p w14:paraId="613A6213" w14:textId="77777777" w:rsidR="007C5172" w:rsidRPr="00D347A4" w:rsidRDefault="007C5172" w:rsidP="00B672F8">
      <w:pPr>
        <w:pStyle w:val="NumbHead1"/>
      </w:pPr>
      <w:bookmarkStart w:id="19" w:name="_Toc11324146"/>
      <w:smartTag w:uri="urn:schemas-microsoft-com:office:smarttags" w:element="PlaceType">
        <w:smartTag w:uri="urn:schemas-microsoft-com:office:smarttags" w:element="PlaceType">
          <w:r w:rsidRPr="00E2258E">
            <w:t>Annual</w:t>
          </w:r>
        </w:smartTag>
        <w:r w:rsidRPr="00E2258E">
          <w:t xml:space="preserve"> </w:t>
        </w:r>
        <w:smartTag w:uri="urn:schemas-microsoft-com:office:smarttags" w:element="PlaceType">
          <w:r w:rsidRPr="00E2258E">
            <w:t>School</w:t>
          </w:r>
        </w:smartTag>
      </w:smartTag>
      <w:r w:rsidRPr="00E2258E">
        <w:t xml:space="preserve"> Prize Nights</w:t>
      </w:r>
      <w:bookmarkEnd w:id="19"/>
    </w:p>
    <w:p w14:paraId="17D1695E" w14:textId="3DA3BFA2" w:rsidR="007C5172" w:rsidRDefault="007C5172" w:rsidP="00B672F8">
      <w:r w:rsidRPr="00E2258E">
        <w:t>Each NAPS professional school will organise an annual Prize night. Where possible they should seek sponsorship for prizes. For example, publishers, law firms, accounting firms and others typically donate book and other vouchers to students who achieve the highest grade in particular subjects. Other awards may be created as determined by the School and approved by the relevant Dean. Sponsors will be invited to attend the event</w:t>
      </w:r>
      <w:r>
        <w:t>. F</w:t>
      </w:r>
      <w:r w:rsidRPr="00E2258E">
        <w:t xml:space="preserve">amilies and friends </w:t>
      </w:r>
      <w:r>
        <w:t>will</w:t>
      </w:r>
      <w:r w:rsidRPr="00E2258E">
        <w:t xml:space="preserve"> also be encouraged to attend.</w:t>
      </w:r>
    </w:p>
    <w:p w14:paraId="57C3F54B" w14:textId="4E195492" w:rsidR="007C5172" w:rsidRDefault="007C5172" w:rsidP="00B672F8">
      <w:r>
        <w:t xml:space="preserve">The Dean of the relevant school or their nominee will determine the specific prizes to be awarded and the methodology to be applied. </w:t>
      </w:r>
      <w:r w:rsidR="001A5B7C">
        <w:t>Winners will be recognised on the NAPS website.</w:t>
      </w:r>
    </w:p>
    <w:p w14:paraId="13A6164A" w14:textId="77777777" w:rsidR="007C5172" w:rsidRPr="00BC0667" w:rsidRDefault="007C5172" w:rsidP="006D185B">
      <w:pPr>
        <w:pStyle w:val="NumbHead1"/>
      </w:pPr>
      <w:bookmarkStart w:id="20" w:name="_Toc514607753"/>
      <w:bookmarkStart w:id="21" w:name="_Toc514622052"/>
      <w:bookmarkStart w:id="22" w:name="_Toc11324147"/>
      <w:bookmarkStart w:id="23" w:name="_Hlk510527571"/>
      <w:r w:rsidRPr="00BC0667">
        <w:t>Policy Review</w:t>
      </w:r>
      <w:bookmarkEnd w:id="20"/>
      <w:bookmarkEnd w:id="21"/>
      <w:bookmarkEnd w:id="22"/>
      <w:r w:rsidRPr="00BC0667">
        <w:t xml:space="preserve"> </w:t>
      </w:r>
    </w:p>
    <w:p w14:paraId="65B1D8C4" w14:textId="3EF255B8" w:rsidR="007C5172" w:rsidRPr="006D185B" w:rsidRDefault="001A5B7C" w:rsidP="006D185B">
      <w:r>
        <w:t xml:space="preserve">As part of </w:t>
      </w:r>
      <w:r w:rsidR="007C5172" w:rsidRPr="006D185B">
        <w:t>NAPS</w:t>
      </w:r>
      <w:r>
        <w:t>’</w:t>
      </w:r>
      <w:r w:rsidR="007C5172" w:rsidRPr="006D185B">
        <w:t xml:space="preserve"> commit</w:t>
      </w:r>
      <w:r>
        <w:t>ment</w:t>
      </w:r>
      <w:r w:rsidR="007C5172" w:rsidRPr="006D185B">
        <w:t xml:space="preserve"> to good Governance</w:t>
      </w:r>
      <w:r>
        <w:t xml:space="preserve">, </w:t>
      </w:r>
      <w:r w:rsidR="007C5172" w:rsidRPr="006D185B">
        <w:t xml:space="preserve">this policy </w:t>
      </w:r>
      <w:r>
        <w:t xml:space="preserve">will be reviewed </w:t>
      </w:r>
      <w:r w:rsidR="007C5172" w:rsidRPr="006D185B">
        <w:t xml:space="preserve">at least every three years to ensure it is still relevant and </w:t>
      </w:r>
      <w:r>
        <w:t xml:space="preserve">meets </w:t>
      </w:r>
      <w:r w:rsidR="007C5172" w:rsidRPr="006D185B">
        <w:t>best practice in this area. There may also be changes to this policy and related procedures at other times to improve the effectiveness of its operation. In this regard, any staff member who wishes to make any comments about this policy may forward their suggestions to their supervisor or to the NAPS Registrar.</w:t>
      </w:r>
    </w:p>
    <w:p w14:paraId="72D5C6C5" w14:textId="77777777" w:rsidR="007C5172" w:rsidRPr="00B70642" w:rsidRDefault="007C5172" w:rsidP="00B70642">
      <w:pPr>
        <w:pStyle w:val="NumbHead1"/>
      </w:pPr>
      <w:bookmarkStart w:id="24" w:name="_Toc514607754"/>
      <w:bookmarkStart w:id="25" w:name="_Toc514622053"/>
      <w:bookmarkStart w:id="26" w:name="_Toc11324148"/>
      <w:r w:rsidRPr="00B70642">
        <w:lastRenderedPageBreak/>
        <w:t>Further Assistance</w:t>
      </w:r>
      <w:bookmarkEnd w:id="24"/>
      <w:bookmarkEnd w:id="25"/>
      <w:bookmarkEnd w:id="26"/>
      <w:r w:rsidRPr="00B70642">
        <w:t xml:space="preserve"> </w:t>
      </w:r>
    </w:p>
    <w:p w14:paraId="0B4FC2E6" w14:textId="376CF4F0" w:rsidR="007C5172" w:rsidRPr="00623CA8" w:rsidRDefault="007C5172" w:rsidP="001A5B7C">
      <w:r w:rsidRPr="00753320">
        <w:t xml:space="preserve">Any staff member who requires assistance in understanding this policy should first consult their nominated supervisor </w:t>
      </w:r>
      <w:r w:rsidR="001A5B7C">
        <w:t xml:space="preserve">or for </w:t>
      </w:r>
      <w:r w:rsidRPr="00753320">
        <w:t>further advice</w:t>
      </w:r>
      <w:r w:rsidR="001A5B7C">
        <w:t xml:space="preserve">, </w:t>
      </w:r>
      <w:r w:rsidRPr="00753320">
        <w:t xml:space="preserve">should contact </w:t>
      </w:r>
      <w:r>
        <w:t xml:space="preserve">the </w:t>
      </w:r>
      <w:r w:rsidRPr="00753320">
        <w:t xml:space="preserve">NAPS’ </w:t>
      </w:r>
      <w:r>
        <w:t>Registrar</w:t>
      </w:r>
      <w:r w:rsidRPr="00753320">
        <w:t>.</w:t>
      </w:r>
      <w:bookmarkEnd w:id="23"/>
      <w:r w:rsidR="001A5B7C">
        <w:t xml:space="preserve"> Students who require additional information should initially approach Student Services</w:t>
      </w:r>
      <w:r w:rsidR="00ED7A23">
        <w:t>.</w:t>
      </w:r>
      <w:r w:rsidR="00CE38AC">
        <w:rPr>
          <w:noProof/>
          <w:lang w:eastAsia="en-AU"/>
        </w:rPr>
        <w:drawing>
          <wp:inline distT="0" distB="0" distL="0" distR="0" wp14:anchorId="0DF49C6B" wp14:editId="0AF25AE9">
            <wp:extent cx="200025" cy="952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Pr>
          <w:noProof/>
        </w:rPr>
        <w:t xml:space="preserve"> </w:t>
      </w:r>
    </w:p>
    <w:sectPr w:rsidR="007C5172" w:rsidRPr="00623CA8" w:rsidSect="00C72A6D">
      <w:headerReference w:type="default" r:id="rId8"/>
      <w:footerReference w:type="even" r:id="rId9"/>
      <w:footerReference w:type="default" r:id="rId10"/>
      <w:headerReference w:type="first" r:id="rId11"/>
      <w:footerReference w:type="first" r:id="rId12"/>
      <w:footnotePr>
        <w:numRestart w:val="eachPage"/>
      </w:footnotePr>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A55A5" w14:textId="77777777" w:rsidR="003105BF" w:rsidRDefault="003105BF" w:rsidP="006D185B">
      <w:r>
        <w:separator/>
      </w:r>
    </w:p>
    <w:p w14:paraId="1FD45D8E" w14:textId="77777777" w:rsidR="003105BF" w:rsidRDefault="003105BF" w:rsidP="006D185B"/>
    <w:p w14:paraId="3115D66C" w14:textId="77777777" w:rsidR="003105BF" w:rsidRDefault="003105BF" w:rsidP="006D185B"/>
  </w:endnote>
  <w:endnote w:type="continuationSeparator" w:id="0">
    <w:p w14:paraId="12FEA4A7" w14:textId="77777777" w:rsidR="003105BF" w:rsidRDefault="003105BF" w:rsidP="006D185B">
      <w:r>
        <w:continuationSeparator/>
      </w:r>
    </w:p>
    <w:p w14:paraId="4DFF5197" w14:textId="77777777" w:rsidR="003105BF" w:rsidRDefault="003105BF" w:rsidP="006D185B"/>
    <w:p w14:paraId="56E9ED2A" w14:textId="77777777" w:rsidR="003105BF" w:rsidRDefault="003105BF" w:rsidP="006D1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2035" w14:textId="77777777" w:rsidR="007C5172" w:rsidRDefault="007C5172" w:rsidP="006D18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AA7282" w14:textId="77777777" w:rsidR="007C5172" w:rsidRDefault="007C5172" w:rsidP="006D185B">
    <w:pPr>
      <w:pStyle w:val="Footer"/>
    </w:pPr>
  </w:p>
  <w:p w14:paraId="54F7DC96" w14:textId="77777777" w:rsidR="007C5172" w:rsidRDefault="007C5172" w:rsidP="006D185B"/>
  <w:p w14:paraId="43D64DF8" w14:textId="77777777" w:rsidR="007C5172" w:rsidRDefault="007C5172" w:rsidP="006D18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18B6" w14:textId="222A8C74" w:rsidR="007C5172" w:rsidRPr="0059689C" w:rsidRDefault="007C5172" w:rsidP="006D185B">
    <w:pPr>
      <w:pStyle w:val="Footnotes"/>
    </w:pPr>
    <w:r w:rsidRPr="0059689C">
      <w:t xml:space="preserve">Page </w:t>
    </w:r>
    <w:r w:rsidR="00904899">
      <w:rPr>
        <w:noProof/>
      </w:rPr>
      <w:fldChar w:fldCharType="begin"/>
    </w:r>
    <w:r w:rsidR="00904899">
      <w:rPr>
        <w:noProof/>
      </w:rPr>
      <w:instrText xml:space="preserve"> PAGE </w:instrText>
    </w:r>
    <w:r w:rsidR="00904899">
      <w:rPr>
        <w:noProof/>
      </w:rPr>
      <w:fldChar w:fldCharType="separate"/>
    </w:r>
    <w:r w:rsidR="00DD557D">
      <w:rPr>
        <w:noProof/>
      </w:rPr>
      <w:t>2</w:t>
    </w:r>
    <w:r w:rsidR="00904899">
      <w:rPr>
        <w:noProof/>
      </w:rPr>
      <w:fldChar w:fldCharType="end"/>
    </w:r>
    <w:r w:rsidRPr="0059689C">
      <w:t xml:space="preserve"> of </w:t>
    </w:r>
    <w:r w:rsidR="00904899">
      <w:rPr>
        <w:noProof/>
      </w:rPr>
      <w:fldChar w:fldCharType="begin"/>
    </w:r>
    <w:r w:rsidR="00904899">
      <w:rPr>
        <w:noProof/>
      </w:rPr>
      <w:instrText xml:space="preserve"> NUMPAGES  </w:instrText>
    </w:r>
    <w:r w:rsidR="00904899">
      <w:rPr>
        <w:noProof/>
      </w:rPr>
      <w:fldChar w:fldCharType="separate"/>
    </w:r>
    <w:r w:rsidR="00DD557D">
      <w:rPr>
        <w:noProof/>
      </w:rPr>
      <w:t>5</w:t>
    </w:r>
    <w:r w:rsidR="00904899">
      <w:rPr>
        <w:noProof/>
      </w:rPr>
      <w:fldChar w:fldCharType="end"/>
    </w:r>
  </w:p>
  <w:p w14:paraId="65EEEA29" w14:textId="0EE36F69" w:rsidR="007C5172" w:rsidRDefault="00904899" w:rsidP="006D185B">
    <w:pPr>
      <w:pStyle w:val="Footnotes"/>
    </w:pPr>
    <w:r>
      <w:rPr>
        <w:noProof/>
      </w:rPr>
      <w:fldChar w:fldCharType="begin"/>
    </w:r>
    <w:r>
      <w:rPr>
        <w:noProof/>
      </w:rPr>
      <w:instrText xml:space="preserve"> FILENAME  \* Caps  \* MERGEFORMAT </w:instrText>
    </w:r>
    <w:r>
      <w:rPr>
        <w:noProof/>
      </w:rPr>
      <w:fldChar w:fldCharType="separate"/>
    </w:r>
    <w:r w:rsidR="00F64B0F">
      <w:rPr>
        <w:noProof/>
      </w:rPr>
      <w:t>NAPS SS009 Student Prizes And Awards Policy</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E8CC" w14:textId="77777777" w:rsidR="007C5172" w:rsidRPr="0043289C" w:rsidRDefault="007C5172" w:rsidP="00BF2FEC">
    <w:pPr>
      <w:pBdr>
        <w:top w:val="single" w:sz="12" w:space="1" w:color="CC0000"/>
        <w:bottom w:val="single" w:sz="12" w:space="1" w:color="CC0000"/>
      </w:pBdr>
      <w:tabs>
        <w:tab w:val="left" w:pos="5387"/>
      </w:tabs>
      <w:spacing w:after="0" w:line="240" w:lineRule="auto"/>
      <w:ind w:left="5387" w:right="0"/>
      <w:jc w:val="right"/>
      <w:rPr>
        <w:rFonts w:ascii="Calibri Light" w:eastAsia="Times New Roman" w:hAnsi="Calibri Light"/>
        <w:b/>
        <w:bCs/>
        <w:caps/>
        <w:color w:val="0070C0"/>
        <w:sz w:val="18"/>
        <w:szCs w:val="22"/>
        <w:lang w:val="en-US" w:eastAsia="en-AU"/>
      </w:rPr>
    </w:pPr>
    <w:bookmarkStart w:id="46" w:name="_Hlk515461190"/>
    <w:bookmarkStart w:id="47" w:name="_Hlk515461191"/>
    <w:bookmarkStart w:id="48" w:name="_Hlk515461192"/>
    <w:bookmarkStart w:id="49" w:name="_Hlk515461193"/>
    <w:bookmarkStart w:id="50" w:name="_Hlk516137007"/>
    <w:bookmarkStart w:id="51" w:name="_Hlk516137008"/>
    <w:bookmarkStart w:id="52" w:name="_Hlk516137009"/>
    <w:bookmarkStart w:id="53" w:name="_Hlk516137010"/>
    <w:bookmarkStart w:id="54" w:name="_Hlk516137011"/>
    <w:bookmarkStart w:id="55" w:name="_Hlk516137012"/>
    <w:bookmarkStart w:id="56" w:name="_Hlk516137013"/>
    <w:bookmarkStart w:id="57" w:name="_Hlk516137014"/>
    <w:bookmarkStart w:id="58" w:name="_Hlk516137015"/>
    <w:bookmarkStart w:id="59" w:name="_Hlk516137016"/>
    <w:smartTag w:uri="urn:schemas-microsoft-com:office:smarttags" w:element="place">
      <w:smartTag w:uri="urn:schemas-microsoft-com:office:smarttags" w:element="PlaceName">
        <w:r w:rsidRPr="0043289C">
          <w:rPr>
            <w:rFonts w:ascii="Calibri Light" w:eastAsia="Times New Roman" w:hAnsi="Calibri Light" w:cs="Calibri Light"/>
            <w:b/>
            <w:bCs/>
            <w:caps/>
            <w:color w:val="0070C0"/>
            <w:sz w:val="18"/>
            <w:szCs w:val="22"/>
            <w:lang w:val="en-US" w:eastAsia="en-AU"/>
          </w:rPr>
          <w:t>National</w:t>
        </w:r>
      </w:smartTag>
      <w:r w:rsidRPr="0043289C">
        <w:rPr>
          <w:rFonts w:ascii="Calibri Light" w:eastAsia="Times New Roman" w:hAnsi="Calibri Light" w:cs="Calibri Light"/>
          <w:b/>
          <w:bCs/>
          <w:caps/>
          <w:color w:val="0070C0"/>
          <w:sz w:val="18"/>
          <w:szCs w:val="22"/>
          <w:lang w:val="en-US" w:eastAsia="en-AU"/>
        </w:rPr>
        <w:t xml:space="preserve"> </w:t>
      </w:r>
      <w:smartTag w:uri="urn:schemas-microsoft-com:office:smarttags" w:element="PlaceType">
        <w:r w:rsidRPr="0043289C">
          <w:rPr>
            <w:rFonts w:ascii="Calibri Light" w:eastAsia="Times New Roman" w:hAnsi="Calibri Light" w:cs="Calibri Light"/>
            <w:b/>
            <w:bCs/>
            <w:caps/>
            <w:color w:val="0070C0"/>
            <w:sz w:val="18"/>
            <w:szCs w:val="22"/>
            <w:lang w:val="en-US" w:eastAsia="en-AU"/>
          </w:rPr>
          <w:t>Academy</w:t>
        </w:r>
      </w:smartTag>
    </w:smartTag>
    <w:r w:rsidRPr="0043289C">
      <w:rPr>
        <w:rFonts w:ascii="Calibri Light" w:eastAsia="Times New Roman" w:hAnsi="Calibri Light" w:cs="Calibri Light"/>
        <w:b/>
        <w:bCs/>
        <w:caps/>
        <w:color w:val="0070C0"/>
        <w:sz w:val="18"/>
        <w:szCs w:val="22"/>
        <w:lang w:val="en-US" w:eastAsia="en-AU"/>
      </w:rPr>
      <w:t xml:space="preserve"> of Professional Studies</w:t>
    </w:r>
  </w:p>
  <w:p w14:paraId="40E3DE0F" w14:textId="77777777" w:rsidR="007C5172" w:rsidRPr="0043289C" w:rsidRDefault="007C5172" w:rsidP="00BF2FEC">
    <w:pPr>
      <w:pBdr>
        <w:top w:val="single" w:sz="12" w:space="1" w:color="CC0000"/>
        <w:bottom w:val="single" w:sz="12" w:space="1" w:color="CC0000"/>
      </w:pBdr>
      <w:tabs>
        <w:tab w:val="left" w:pos="1418"/>
        <w:tab w:val="left" w:pos="2835"/>
        <w:tab w:val="left" w:pos="5387"/>
      </w:tabs>
      <w:spacing w:after="0" w:line="240" w:lineRule="auto"/>
      <w:ind w:left="5387" w:right="0"/>
      <w:jc w:val="right"/>
      <w:rPr>
        <w:color w:val="808096"/>
        <w:sz w:val="16"/>
        <w:szCs w:val="28"/>
        <w:lang w:val="en-US" w:eastAsia="en-AU"/>
      </w:rPr>
    </w:pPr>
    <w:r w:rsidRPr="0043289C">
      <w:rPr>
        <w:color w:val="808096"/>
        <w:sz w:val="16"/>
        <w:szCs w:val="28"/>
        <w:lang w:val="en-US" w:eastAsia="en-AU"/>
      </w:rPr>
      <w:t>T: 02 9299 1774</w:t>
    </w:r>
  </w:p>
  <w:p w14:paraId="00CABA59" w14:textId="77777777" w:rsidR="007C5172" w:rsidRPr="0043289C" w:rsidRDefault="007C5172" w:rsidP="00BF2FEC">
    <w:pPr>
      <w:pBdr>
        <w:top w:val="single" w:sz="12" w:space="1" w:color="CC0000"/>
        <w:bottom w:val="single" w:sz="12" w:space="1" w:color="CC0000"/>
      </w:pBdr>
      <w:tabs>
        <w:tab w:val="left" w:pos="1418"/>
        <w:tab w:val="left" w:pos="2835"/>
        <w:tab w:val="left" w:pos="5387"/>
      </w:tabs>
      <w:spacing w:after="0" w:line="240" w:lineRule="auto"/>
      <w:ind w:left="5387" w:right="0"/>
      <w:jc w:val="right"/>
      <w:rPr>
        <w:color w:val="808096"/>
        <w:sz w:val="16"/>
        <w:szCs w:val="28"/>
        <w:lang w:val="en-US" w:eastAsia="en-AU"/>
      </w:rPr>
    </w:pPr>
    <w:r w:rsidRPr="0043289C">
      <w:rPr>
        <w:color w:val="808096"/>
        <w:sz w:val="16"/>
        <w:szCs w:val="28"/>
        <w:lang w:val="en-US" w:eastAsia="en-AU"/>
      </w:rPr>
      <w:t xml:space="preserve">A: </w:t>
    </w:r>
    <w:smartTag w:uri="urn:schemas-microsoft-com:office:smarttags" w:element="address">
      <w:smartTag w:uri="urn:schemas-microsoft-com:office:smarttags" w:element="Street">
        <w:r w:rsidRPr="0043289C">
          <w:rPr>
            <w:color w:val="808096"/>
            <w:sz w:val="16"/>
            <w:szCs w:val="28"/>
            <w:lang w:val="en-US" w:eastAsia="en-AU"/>
          </w:rPr>
          <w:t>Suite</w:t>
        </w:r>
      </w:smartTag>
      <w:r w:rsidRPr="0043289C">
        <w:rPr>
          <w:color w:val="808096"/>
          <w:sz w:val="16"/>
          <w:szCs w:val="28"/>
          <w:lang w:val="en-US" w:eastAsia="en-AU"/>
        </w:rPr>
        <w:t xml:space="preserve"> 3</w:t>
      </w:r>
    </w:smartTag>
    <w:r w:rsidRPr="0043289C">
      <w:rPr>
        <w:color w:val="808096"/>
        <w:sz w:val="16"/>
        <w:szCs w:val="28"/>
        <w:lang w:val="en-US" w:eastAsia="en-AU"/>
      </w:rPr>
      <w:t xml:space="preserve">, Level 10, </w:t>
    </w:r>
    <w:smartTag w:uri="urn:schemas-microsoft-com:office:smarttags" w:element="address">
      <w:smartTag w:uri="urn:schemas-microsoft-com:office:smarttags" w:element="Street">
        <w:r w:rsidRPr="0043289C">
          <w:rPr>
            <w:color w:val="808096"/>
            <w:sz w:val="16"/>
            <w:szCs w:val="28"/>
            <w:lang w:val="en-US" w:eastAsia="en-AU"/>
          </w:rPr>
          <w:t>99 York St</w:t>
        </w:r>
      </w:smartTag>
    </w:smartTag>
  </w:p>
  <w:p w14:paraId="7C5B9416" w14:textId="77777777" w:rsidR="007C5172" w:rsidRPr="0043289C" w:rsidRDefault="007C5172" w:rsidP="00BF2FEC">
    <w:pPr>
      <w:pBdr>
        <w:top w:val="single" w:sz="12" w:space="1" w:color="CC0000"/>
        <w:bottom w:val="single" w:sz="12" w:space="1" w:color="CC0000"/>
      </w:pBdr>
      <w:tabs>
        <w:tab w:val="left" w:pos="1418"/>
        <w:tab w:val="left" w:pos="2835"/>
        <w:tab w:val="left" w:pos="5387"/>
      </w:tabs>
      <w:spacing w:after="0" w:line="240" w:lineRule="auto"/>
      <w:ind w:left="5387" w:right="0"/>
      <w:jc w:val="right"/>
      <w:rPr>
        <w:color w:val="808096"/>
        <w:sz w:val="16"/>
        <w:szCs w:val="28"/>
        <w:lang w:val="en-US"/>
      </w:rPr>
    </w:pPr>
    <w:smartTag w:uri="urn:schemas-microsoft-com:office:smarttags" w:element="City">
      <w:r w:rsidRPr="0043289C">
        <w:rPr>
          <w:color w:val="808096"/>
          <w:sz w:val="16"/>
          <w:szCs w:val="28"/>
          <w:lang w:val="en-US" w:eastAsia="en-AU"/>
        </w:rPr>
        <w:t>Sydney</w:t>
      </w:r>
    </w:smartTag>
    <w:r w:rsidRPr="0043289C">
      <w:rPr>
        <w:color w:val="808096"/>
        <w:sz w:val="16"/>
        <w:szCs w:val="28"/>
        <w:lang w:val="en-US" w:eastAsia="en-AU"/>
      </w:rPr>
      <w:t xml:space="preserve"> NSW 2000 </w:t>
    </w:r>
    <w:smartTag w:uri="urn:schemas-microsoft-com:office:smarttags" w:element="place">
      <w:smartTag w:uri="urn:schemas-microsoft-com:office:smarttags" w:element="country-region">
        <w:r w:rsidRPr="0043289C">
          <w:rPr>
            <w:color w:val="808096"/>
            <w:sz w:val="16"/>
            <w:szCs w:val="28"/>
            <w:lang w:val="en-US" w:eastAsia="en-AU"/>
          </w:rPr>
          <w:t>Australia</w:t>
        </w:r>
      </w:smartTag>
    </w:smartTag>
  </w:p>
  <w:p w14:paraId="604D1331" w14:textId="77777777" w:rsidR="007C5172" w:rsidRPr="0043289C" w:rsidRDefault="007C5172" w:rsidP="00BF2FEC">
    <w:pPr>
      <w:pBdr>
        <w:top w:val="single" w:sz="12" w:space="1" w:color="CC0000"/>
        <w:bottom w:val="single" w:sz="12" w:space="1" w:color="CC0000"/>
      </w:pBdr>
      <w:tabs>
        <w:tab w:val="left" w:pos="1418"/>
        <w:tab w:val="left" w:pos="2835"/>
        <w:tab w:val="left" w:pos="5387"/>
      </w:tabs>
      <w:spacing w:after="0" w:line="240" w:lineRule="auto"/>
      <w:ind w:left="5387" w:right="0"/>
      <w:jc w:val="right"/>
      <w:rPr>
        <w:color w:val="808096"/>
        <w:sz w:val="14"/>
        <w:szCs w:val="16"/>
        <w:lang w:val="en-US" w:eastAsia="en-AU"/>
      </w:rPr>
    </w:pPr>
    <w:r w:rsidRPr="0093469B">
      <w:rPr>
        <w:color w:val="808096"/>
        <w:sz w:val="16"/>
        <w:szCs w:val="28"/>
        <w:lang w:val="en-US" w:eastAsia="en-AU"/>
      </w:rPr>
      <w:t>ABN 75 615 581 041</w:t>
    </w:r>
    <w:bookmarkEnd w:id="46"/>
    <w:bookmarkEnd w:id="47"/>
    <w:bookmarkEnd w:id="48"/>
    <w:bookmarkEnd w:id="49"/>
    <w:bookmarkEnd w:id="50"/>
    <w:bookmarkEnd w:id="51"/>
    <w:bookmarkEnd w:id="52"/>
    <w:bookmarkEnd w:id="53"/>
    <w:bookmarkEnd w:id="54"/>
    <w:bookmarkEnd w:id="55"/>
    <w:bookmarkEnd w:id="56"/>
    <w:bookmarkEnd w:id="57"/>
    <w:bookmarkEnd w:id="58"/>
    <w:bookmarkEnd w:id="5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40D8" w14:textId="77777777" w:rsidR="003105BF" w:rsidRDefault="003105BF" w:rsidP="006D185B">
      <w:r>
        <w:separator/>
      </w:r>
    </w:p>
    <w:p w14:paraId="6527662C" w14:textId="77777777" w:rsidR="003105BF" w:rsidRDefault="003105BF" w:rsidP="006D185B"/>
    <w:p w14:paraId="33879FAB" w14:textId="77777777" w:rsidR="003105BF" w:rsidRDefault="003105BF" w:rsidP="006D185B"/>
  </w:footnote>
  <w:footnote w:type="continuationSeparator" w:id="0">
    <w:p w14:paraId="64E97C12" w14:textId="77777777" w:rsidR="003105BF" w:rsidRDefault="003105BF" w:rsidP="006D185B">
      <w:r>
        <w:continuationSeparator/>
      </w:r>
    </w:p>
    <w:p w14:paraId="6C49B90B" w14:textId="77777777" w:rsidR="003105BF" w:rsidRDefault="003105BF" w:rsidP="006D185B"/>
    <w:p w14:paraId="634CDA86" w14:textId="77777777" w:rsidR="003105BF" w:rsidRDefault="003105BF" w:rsidP="006D1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399EF" w14:textId="41DE876B" w:rsidR="007C5172" w:rsidRDefault="00CE38AC" w:rsidP="006D185B">
    <w:pPr>
      <w:pStyle w:val="Header"/>
    </w:pPr>
    <w:r>
      <w:rPr>
        <w:noProof/>
        <w:lang w:eastAsia="en-AU"/>
      </w:rPr>
      <w:drawing>
        <wp:anchor distT="0" distB="0" distL="114300" distR="114300" simplePos="0" relativeHeight="251658240" behindDoc="1" locked="0" layoutInCell="1" allowOverlap="1" wp14:anchorId="661A41BD" wp14:editId="1863A5DB">
          <wp:simplePos x="0" y="0"/>
          <wp:positionH relativeFrom="column">
            <wp:posOffset>5131435</wp:posOffset>
          </wp:positionH>
          <wp:positionV relativeFrom="paragraph">
            <wp:posOffset>-231775</wp:posOffset>
          </wp:positionV>
          <wp:extent cx="621665" cy="621665"/>
          <wp:effectExtent l="0" t="0" r="0" b="0"/>
          <wp:wrapTight wrapText="bothSides">
            <wp:wrapPolygon edited="0">
              <wp:start x="0" y="0"/>
              <wp:lineTo x="0" y="21181"/>
              <wp:lineTo x="21181" y="21181"/>
              <wp:lineTo x="21181"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14:sizeRelH relativeFrom="page">
            <wp14:pctWidth>0</wp14:pctWidth>
          </wp14:sizeRelH>
          <wp14:sizeRelV relativeFrom="page">
            <wp14:pctHeight>0</wp14:pctHeight>
          </wp14:sizeRelV>
        </wp:anchor>
      </w:drawing>
    </w:r>
  </w:p>
  <w:p w14:paraId="7F955A7C" w14:textId="77777777" w:rsidR="007C5172" w:rsidRDefault="007C5172" w:rsidP="006D18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80AB" w14:textId="699083F8" w:rsidR="007C5172" w:rsidRPr="005A05C6" w:rsidRDefault="007C5172" w:rsidP="006D185B">
    <w:pPr>
      <w:pStyle w:val="NAPSP1"/>
      <w:spacing w:after="0"/>
    </w:pPr>
    <w:bookmarkStart w:id="27" w:name="_Hlk497224923"/>
    <w:bookmarkStart w:id="28" w:name="_Hlk497224924"/>
    <w:bookmarkStart w:id="29" w:name="_Hlk497224925"/>
    <w:bookmarkStart w:id="30" w:name="_Hlk497224926"/>
    <w:bookmarkStart w:id="31" w:name="_Hlk497224927"/>
    <w:bookmarkStart w:id="32" w:name="_Hlk497224928"/>
    <w:bookmarkStart w:id="33" w:name="_Hlk497224929"/>
    <w:bookmarkStart w:id="34" w:name="_Hlk497224930"/>
    <w:bookmarkStart w:id="35" w:name="_Hlk497224931"/>
    <w:bookmarkStart w:id="36" w:name="_Hlk497224932"/>
    <w:bookmarkStart w:id="37" w:name="_Hlk497224933"/>
    <w:bookmarkStart w:id="38" w:name="_Hlk497224934"/>
    <w:bookmarkStart w:id="39" w:name="_Hlk497224935"/>
    <w:bookmarkStart w:id="40" w:name="_Hlk497224936"/>
    <w:bookmarkStart w:id="41" w:name="_Hlk497344159"/>
    <w:bookmarkStart w:id="42" w:name="_Hlk497344160"/>
    <w:bookmarkStart w:id="43" w:name="_Hlk497302200"/>
    <w:bookmarkStart w:id="44" w:name="_Hlk494896992"/>
    <w:r w:rsidRPr="005A05C6">
      <w:t xml:space="preserve">Code: </w:t>
    </w:r>
    <w:r>
      <w:t>SS009</w:t>
    </w:r>
    <w:r w:rsidR="009B4D31">
      <w:t xml:space="preserve">   Version 2.1</w:t>
    </w:r>
  </w:p>
  <w:p w14:paraId="08EDFCA9" w14:textId="26F641F6" w:rsidR="007C5172" w:rsidRPr="005A05C6" w:rsidRDefault="007C5172" w:rsidP="006D185B">
    <w:pPr>
      <w:pStyle w:val="NAPSP1"/>
      <w:spacing w:after="0"/>
    </w:pPr>
    <w:bookmarkStart w:id="45" w:name="_Hlk514669257"/>
    <w:r w:rsidRPr="005A05C6">
      <w:t xml:space="preserve">Responsible officer: </w:t>
    </w:r>
    <w:r w:rsidR="009875C9">
      <w:t>President</w:t>
    </w:r>
  </w:p>
  <w:p w14:paraId="2D029F63" w14:textId="159819EE" w:rsidR="007C5172" w:rsidRPr="005A05C6" w:rsidRDefault="007C5172" w:rsidP="006D185B">
    <w:pPr>
      <w:pStyle w:val="NAPSP1"/>
      <w:spacing w:after="0"/>
    </w:pPr>
    <w:r w:rsidRPr="005A05C6">
      <w:t>Approving authority:</w:t>
    </w:r>
    <w:r w:rsidR="009875C9">
      <w:t xml:space="preserve"> Board of Directors and Council</w:t>
    </w:r>
  </w:p>
  <w:p w14:paraId="58A95116" w14:textId="0603A244" w:rsidR="007C5172" w:rsidRPr="005A05C6" w:rsidRDefault="007C5172" w:rsidP="006D185B">
    <w:pPr>
      <w:pStyle w:val="NAPSP1"/>
      <w:spacing w:after="0"/>
    </w:pPr>
    <w:r w:rsidRPr="005A05C6">
      <w:t xml:space="preserve">Contact officer: </w:t>
    </w:r>
    <w:r w:rsidR="009875C9">
      <w:t>Registrar</w:t>
    </w:r>
  </w:p>
  <w:p w14:paraId="729894B4" w14:textId="2D19F6DA" w:rsidR="007C5172" w:rsidRPr="005A05C6" w:rsidRDefault="007C5172" w:rsidP="006D185B">
    <w:pPr>
      <w:pStyle w:val="NAPSP1"/>
      <w:spacing w:after="0"/>
    </w:pPr>
    <w:r w:rsidRPr="005A05C6">
      <w:t>Approval date:</w:t>
    </w:r>
    <w:r w:rsidR="009875C9">
      <w:t xml:space="preserve"> 16 May, 2018</w:t>
    </w:r>
  </w:p>
  <w:p w14:paraId="628DA3D1" w14:textId="608D84C8" w:rsidR="007C5172" w:rsidRPr="005A05C6" w:rsidRDefault="007C5172" w:rsidP="006D185B">
    <w:pPr>
      <w:pStyle w:val="NAPSP1"/>
      <w:spacing w:after="0"/>
    </w:pPr>
    <w:r w:rsidRPr="005A05C6">
      <w:t xml:space="preserve">Commencement date: </w:t>
    </w:r>
    <w:r w:rsidR="009875C9">
      <w:t>July 2020</w:t>
    </w:r>
  </w:p>
  <w:p w14:paraId="6ED26E73" w14:textId="77777777" w:rsidR="007C5172" w:rsidRPr="005A05C6" w:rsidRDefault="007C5172" w:rsidP="006D185B">
    <w:pPr>
      <w:pStyle w:val="NAPSP1"/>
      <w:spacing w:after="0"/>
    </w:pPr>
    <w:r w:rsidRPr="005A05C6">
      <w:t>Review date: 3 years from commencement</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5"/>
  <w:p w14:paraId="19E436B4" w14:textId="3F4B3917" w:rsidR="007C5172" w:rsidRPr="00E64AC2" w:rsidRDefault="00CE38AC" w:rsidP="006D185B">
    <w:r>
      <w:rPr>
        <w:noProof/>
        <w:lang w:eastAsia="en-AU"/>
      </w:rPr>
      <w:drawing>
        <wp:anchor distT="0" distB="0" distL="114300" distR="114300" simplePos="0" relativeHeight="251657216" behindDoc="1" locked="0" layoutInCell="1" allowOverlap="1" wp14:anchorId="1858DBB6" wp14:editId="34691B5B">
          <wp:simplePos x="0" y="0"/>
          <wp:positionH relativeFrom="margin">
            <wp:align>right</wp:align>
          </wp:positionH>
          <wp:positionV relativeFrom="page">
            <wp:posOffset>114300</wp:posOffset>
          </wp:positionV>
          <wp:extent cx="1170305" cy="1170305"/>
          <wp:effectExtent l="0" t="0" r="0" b="0"/>
          <wp:wrapTight wrapText="bothSides">
            <wp:wrapPolygon edited="0">
              <wp:start x="0" y="0"/>
              <wp:lineTo x="0" y="21096"/>
              <wp:lineTo x="21096" y="21096"/>
              <wp:lineTo x="2109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pic:spPr>
              </pic:pic>
            </a:graphicData>
          </a:graphic>
          <wp14:sizeRelH relativeFrom="page">
            <wp14:pctWidth>0</wp14:pctWidth>
          </wp14:sizeRelH>
          <wp14:sizeRelV relativeFrom="page">
            <wp14:pctHeight>0</wp14:pctHeight>
          </wp14:sizeRelV>
        </wp:anchor>
      </w:drawing>
    </w:r>
    <w:bookmarkEnd w:id="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9C5"/>
    <w:multiLevelType w:val="hybridMultilevel"/>
    <w:tmpl w:val="153E6E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638F7"/>
    <w:multiLevelType w:val="multilevel"/>
    <w:tmpl w:val="54526114"/>
    <w:lvl w:ilvl="0">
      <w:start w:val="1"/>
      <w:numFmt w:val="decimal"/>
      <w:pStyle w:val="NumbHead1"/>
      <w:lvlText w:val="%1."/>
      <w:lvlJc w:val="left"/>
      <w:pPr>
        <w:ind w:left="360" w:hanging="36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11617A16"/>
    <w:multiLevelType w:val="hybridMultilevel"/>
    <w:tmpl w:val="E17286EC"/>
    <w:lvl w:ilvl="0" w:tplc="96ACB352">
      <w:numFmt w:val="bullet"/>
      <w:lvlText w:val="-"/>
      <w:lvlJc w:val="left"/>
      <w:pPr>
        <w:ind w:left="720" w:hanging="360"/>
      </w:pPr>
      <w:rPr>
        <w:rFonts w:ascii="Calibri" w:eastAsia="Yu Mincho" w:hAnsi="Calibri" w:hint="default"/>
        <w:i/>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5D3C4F"/>
    <w:multiLevelType w:val="hybridMultilevel"/>
    <w:tmpl w:val="B41AF7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66F5A"/>
    <w:multiLevelType w:val="multilevel"/>
    <w:tmpl w:val="484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F83299"/>
    <w:multiLevelType w:val="multilevel"/>
    <w:tmpl w:val="17F67838"/>
    <w:styleLink w:val="Style1"/>
    <w:lvl w:ilvl="0">
      <w:start w:val="1"/>
      <w:numFmt w:val="decimal"/>
      <w:lvlText w:val="%1."/>
      <w:lvlJc w:val="left"/>
      <w:pPr>
        <w:ind w:left="665" w:hanging="393"/>
      </w:pPr>
      <w:rPr>
        <w:rFonts w:cs="Times New Roman" w:hint="default"/>
      </w:rPr>
    </w:lvl>
    <w:lvl w:ilvl="1">
      <w:start w:val="1"/>
      <w:numFmt w:val="decimal"/>
      <w:lvlText w:val="%1.%2"/>
      <w:lvlJc w:val="left"/>
      <w:pPr>
        <w:ind w:left="665" w:hanging="393"/>
      </w:pPr>
      <w:rPr>
        <w:rFonts w:ascii="Calibri" w:eastAsia="Times New Roman" w:hAnsi="Calibri" w:cs="Calibri" w:hint="default"/>
        <w:b w:val="0"/>
        <w:bCs/>
        <w:sz w:val="22"/>
        <w:szCs w:val="22"/>
      </w:rPr>
    </w:lvl>
    <w:lvl w:ilvl="2">
      <w:start w:val="1"/>
      <w:numFmt w:val="lowerLetter"/>
      <w:lvlText w:val="%3)"/>
      <w:lvlJc w:val="left"/>
      <w:pPr>
        <w:ind w:left="866" w:hanging="268"/>
      </w:pPr>
      <w:rPr>
        <w:rFonts w:ascii="Calibri" w:eastAsia="Times New Roman" w:hAnsi="Calibri" w:cs="Calibri" w:hint="default"/>
        <w:sz w:val="22"/>
        <w:szCs w:val="22"/>
      </w:rPr>
    </w:lvl>
    <w:lvl w:ilvl="3">
      <w:start w:val="1"/>
      <w:numFmt w:val="lowerRoman"/>
      <w:lvlText w:val="%4."/>
      <w:lvlJc w:val="left"/>
      <w:pPr>
        <w:ind w:left="1171" w:hanging="271"/>
      </w:pPr>
      <w:rPr>
        <w:rFonts w:ascii="Cambria" w:eastAsia="Times New Roman" w:hAnsi="Cambria" w:cs="Times New Roman" w:hint="default"/>
        <w:w w:val="99"/>
        <w:sz w:val="22"/>
        <w:szCs w:val="22"/>
      </w:rPr>
    </w:lvl>
    <w:lvl w:ilvl="4">
      <w:start w:val="1"/>
      <w:numFmt w:val="bullet"/>
      <w:lvlText w:val="•"/>
      <w:lvlJc w:val="left"/>
      <w:pPr>
        <w:ind w:left="1171" w:hanging="271"/>
      </w:pPr>
      <w:rPr>
        <w:rFonts w:hint="default"/>
      </w:rPr>
    </w:lvl>
    <w:lvl w:ilvl="5">
      <w:start w:val="1"/>
      <w:numFmt w:val="bullet"/>
      <w:lvlText w:val="•"/>
      <w:lvlJc w:val="left"/>
      <w:pPr>
        <w:ind w:left="2515" w:hanging="271"/>
      </w:pPr>
      <w:rPr>
        <w:rFonts w:hint="default"/>
      </w:rPr>
    </w:lvl>
    <w:lvl w:ilvl="6">
      <w:start w:val="1"/>
      <w:numFmt w:val="bullet"/>
      <w:lvlText w:val="•"/>
      <w:lvlJc w:val="left"/>
      <w:pPr>
        <w:ind w:left="3860" w:hanging="271"/>
      </w:pPr>
      <w:rPr>
        <w:rFonts w:hint="default"/>
      </w:rPr>
    </w:lvl>
    <w:lvl w:ilvl="7">
      <w:start w:val="1"/>
      <w:numFmt w:val="bullet"/>
      <w:lvlText w:val="•"/>
      <w:lvlJc w:val="left"/>
      <w:pPr>
        <w:ind w:left="5205" w:hanging="271"/>
      </w:pPr>
      <w:rPr>
        <w:rFonts w:hint="default"/>
      </w:rPr>
    </w:lvl>
    <w:lvl w:ilvl="8">
      <w:start w:val="1"/>
      <w:numFmt w:val="bullet"/>
      <w:lvlText w:val="•"/>
      <w:lvlJc w:val="left"/>
      <w:pPr>
        <w:ind w:left="6550" w:hanging="271"/>
      </w:pPr>
      <w:rPr>
        <w:rFonts w:hint="default"/>
      </w:rPr>
    </w:lvl>
  </w:abstractNum>
  <w:abstractNum w:abstractNumId="6" w15:restartNumberingAfterBreak="0">
    <w:nsid w:val="34640EF1"/>
    <w:multiLevelType w:val="multilevel"/>
    <w:tmpl w:val="E606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B91B8E"/>
    <w:multiLevelType w:val="multilevel"/>
    <w:tmpl w:val="7F7E6B3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38FA1420"/>
    <w:multiLevelType w:val="multilevel"/>
    <w:tmpl w:val="736E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562B9A"/>
    <w:multiLevelType w:val="hybridMultilevel"/>
    <w:tmpl w:val="EADECB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11FBE"/>
    <w:multiLevelType w:val="hybridMultilevel"/>
    <w:tmpl w:val="2A5EB6AE"/>
    <w:lvl w:ilvl="0" w:tplc="A2F8901E">
      <w:start w:val="1"/>
      <w:numFmt w:val="bullet"/>
      <w:pStyle w:val="ListParagraph"/>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DA473C7"/>
    <w:multiLevelType w:val="hybridMultilevel"/>
    <w:tmpl w:val="E73C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83621E"/>
    <w:multiLevelType w:val="hybridMultilevel"/>
    <w:tmpl w:val="E124D226"/>
    <w:lvl w:ilvl="0" w:tplc="B9A0DDC0">
      <w:start w:val="1"/>
      <w:numFmt w:val="decimal"/>
      <w:lvlText w:val="%1."/>
      <w:lvlJc w:val="left"/>
      <w:pPr>
        <w:ind w:left="982" w:hanging="360"/>
      </w:pPr>
      <w:rPr>
        <w:rFonts w:cs="Times New Roman"/>
      </w:rPr>
    </w:lvl>
    <w:lvl w:ilvl="1" w:tplc="0C090019" w:tentative="1">
      <w:start w:val="1"/>
      <w:numFmt w:val="lowerLetter"/>
      <w:lvlText w:val="%2."/>
      <w:lvlJc w:val="left"/>
      <w:pPr>
        <w:ind w:left="1702" w:hanging="360"/>
      </w:pPr>
      <w:rPr>
        <w:rFonts w:cs="Times New Roman"/>
      </w:rPr>
    </w:lvl>
    <w:lvl w:ilvl="2" w:tplc="0C09001B" w:tentative="1">
      <w:start w:val="1"/>
      <w:numFmt w:val="lowerRoman"/>
      <w:lvlText w:val="%3."/>
      <w:lvlJc w:val="right"/>
      <w:pPr>
        <w:ind w:left="2422" w:hanging="180"/>
      </w:pPr>
      <w:rPr>
        <w:rFonts w:cs="Times New Roman"/>
      </w:rPr>
    </w:lvl>
    <w:lvl w:ilvl="3" w:tplc="0C09000F" w:tentative="1">
      <w:start w:val="1"/>
      <w:numFmt w:val="decimal"/>
      <w:lvlText w:val="%4."/>
      <w:lvlJc w:val="left"/>
      <w:pPr>
        <w:ind w:left="3142" w:hanging="360"/>
      </w:pPr>
      <w:rPr>
        <w:rFonts w:cs="Times New Roman"/>
      </w:rPr>
    </w:lvl>
    <w:lvl w:ilvl="4" w:tplc="0C090019" w:tentative="1">
      <w:start w:val="1"/>
      <w:numFmt w:val="lowerLetter"/>
      <w:lvlText w:val="%5."/>
      <w:lvlJc w:val="left"/>
      <w:pPr>
        <w:ind w:left="3862" w:hanging="360"/>
      </w:pPr>
      <w:rPr>
        <w:rFonts w:cs="Times New Roman"/>
      </w:rPr>
    </w:lvl>
    <w:lvl w:ilvl="5" w:tplc="0C09001B" w:tentative="1">
      <w:start w:val="1"/>
      <w:numFmt w:val="lowerRoman"/>
      <w:lvlText w:val="%6."/>
      <w:lvlJc w:val="right"/>
      <w:pPr>
        <w:ind w:left="4582" w:hanging="180"/>
      </w:pPr>
      <w:rPr>
        <w:rFonts w:cs="Times New Roman"/>
      </w:rPr>
    </w:lvl>
    <w:lvl w:ilvl="6" w:tplc="0C09000F" w:tentative="1">
      <w:start w:val="1"/>
      <w:numFmt w:val="decimal"/>
      <w:lvlText w:val="%7."/>
      <w:lvlJc w:val="left"/>
      <w:pPr>
        <w:ind w:left="5302" w:hanging="360"/>
      </w:pPr>
      <w:rPr>
        <w:rFonts w:cs="Times New Roman"/>
      </w:rPr>
    </w:lvl>
    <w:lvl w:ilvl="7" w:tplc="0C090019" w:tentative="1">
      <w:start w:val="1"/>
      <w:numFmt w:val="lowerLetter"/>
      <w:lvlText w:val="%8."/>
      <w:lvlJc w:val="left"/>
      <w:pPr>
        <w:ind w:left="6022" w:hanging="360"/>
      </w:pPr>
      <w:rPr>
        <w:rFonts w:cs="Times New Roman"/>
      </w:rPr>
    </w:lvl>
    <w:lvl w:ilvl="8" w:tplc="0C09001B" w:tentative="1">
      <w:start w:val="1"/>
      <w:numFmt w:val="lowerRoman"/>
      <w:lvlText w:val="%9."/>
      <w:lvlJc w:val="right"/>
      <w:pPr>
        <w:ind w:left="6742" w:hanging="180"/>
      </w:pPr>
      <w:rPr>
        <w:rFonts w:cs="Times New Roman"/>
      </w:rPr>
    </w:lvl>
  </w:abstractNum>
  <w:abstractNum w:abstractNumId="13" w15:restartNumberingAfterBreak="0">
    <w:nsid w:val="44827FCC"/>
    <w:multiLevelType w:val="multilevel"/>
    <w:tmpl w:val="F404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D7135C"/>
    <w:multiLevelType w:val="hybridMultilevel"/>
    <w:tmpl w:val="FDD22B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2C3BB9"/>
    <w:multiLevelType w:val="multilevel"/>
    <w:tmpl w:val="54C69D56"/>
    <w:lvl w:ilvl="0">
      <w:start w:val="4"/>
      <w:numFmt w:val="decimal"/>
      <w:lvlText w:val="%1"/>
      <w:lvlJc w:val="left"/>
      <w:pPr>
        <w:ind w:left="665" w:hanging="393"/>
      </w:pPr>
      <w:rPr>
        <w:rFonts w:cs="Times New Roman" w:hint="default"/>
      </w:rPr>
    </w:lvl>
    <w:lvl w:ilvl="1">
      <w:start w:val="1"/>
      <w:numFmt w:val="decimal"/>
      <w:lvlText w:val="%1.%2"/>
      <w:lvlJc w:val="left"/>
      <w:pPr>
        <w:ind w:left="665" w:hanging="393"/>
      </w:pPr>
      <w:rPr>
        <w:rFonts w:ascii="Calibri" w:eastAsia="Times New Roman" w:hAnsi="Calibri" w:cs="Calibri" w:hint="default"/>
        <w:b/>
        <w:bCs/>
        <w:sz w:val="22"/>
        <w:szCs w:val="22"/>
      </w:rPr>
    </w:lvl>
    <w:lvl w:ilvl="2">
      <w:start w:val="1"/>
      <w:numFmt w:val="lowerLetter"/>
      <w:lvlText w:val="%3)"/>
      <w:lvlJc w:val="left"/>
      <w:pPr>
        <w:ind w:left="866" w:hanging="268"/>
      </w:pPr>
      <w:rPr>
        <w:rFonts w:ascii="Calibri" w:eastAsia="Times New Roman" w:hAnsi="Calibri" w:cs="Calibri" w:hint="default"/>
        <w:sz w:val="22"/>
        <w:szCs w:val="22"/>
      </w:rPr>
    </w:lvl>
    <w:lvl w:ilvl="3">
      <w:start w:val="1"/>
      <w:numFmt w:val="lowerRoman"/>
      <w:lvlText w:val="%4."/>
      <w:lvlJc w:val="left"/>
      <w:pPr>
        <w:ind w:left="1171" w:hanging="271"/>
      </w:pPr>
      <w:rPr>
        <w:rFonts w:ascii="Cambria" w:eastAsia="Times New Roman" w:hAnsi="Cambria" w:cs="Times New Roman" w:hint="default"/>
        <w:w w:val="99"/>
        <w:sz w:val="22"/>
        <w:szCs w:val="22"/>
      </w:rPr>
    </w:lvl>
    <w:lvl w:ilvl="4">
      <w:start w:val="1"/>
      <w:numFmt w:val="bullet"/>
      <w:lvlText w:val="•"/>
      <w:lvlJc w:val="left"/>
      <w:pPr>
        <w:ind w:left="1171" w:hanging="271"/>
      </w:pPr>
      <w:rPr>
        <w:rFonts w:hint="default"/>
      </w:rPr>
    </w:lvl>
    <w:lvl w:ilvl="5">
      <w:start w:val="1"/>
      <w:numFmt w:val="bullet"/>
      <w:lvlText w:val="•"/>
      <w:lvlJc w:val="left"/>
      <w:pPr>
        <w:ind w:left="2515" w:hanging="271"/>
      </w:pPr>
      <w:rPr>
        <w:rFonts w:hint="default"/>
      </w:rPr>
    </w:lvl>
    <w:lvl w:ilvl="6">
      <w:start w:val="1"/>
      <w:numFmt w:val="bullet"/>
      <w:lvlText w:val="•"/>
      <w:lvlJc w:val="left"/>
      <w:pPr>
        <w:ind w:left="3860" w:hanging="271"/>
      </w:pPr>
      <w:rPr>
        <w:rFonts w:hint="default"/>
      </w:rPr>
    </w:lvl>
    <w:lvl w:ilvl="7">
      <w:start w:val="1"/>
      <w:numFmt w:val="bullet"/>
      <w:lvlText w:val="•"/>
      <w:lvlJc w:val="left"/>
      <w:pPr>
        <w:ind w:left="5205" w:hanging="271"/>
      </w:pPr>
      <w:rPr>
        <w:rFonts w:hint="default"/>
      </w:rPr>
    </w:lvl>
    <w:lvl w:ilvl="8">
      <w:start w:val="1"/>
      <w:numFmt w:val="bullet"/>
      <w:lvlText w:val="•"/>
      <w:lvlJc w:val="left"/>
      <w:pPr>
        <w:ind w:left="6550" w:hanging="271"/>
      </w:pPr>
      <w:rPr>
        <w:rFonts w:hint="default"/>
      </w:rPr>
    </w:lvl>
  </w:abstractNum>
  <w:abstractNum w:abstractNumId="16" w15:restartNumberingAfterBreak="0">
    <w:nsid w:val="54A33687"/>
    <w:multiLevelType w:val="hybridMultilevel"/>
    <w:tmpl w:val="4A8E97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1397F"/>
    <w:multiLevelType w:val="multilevel"/>
    <w:tmpl w:val="F91A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67518B"/>
    <w:multiLevelType w:val="multilevel"/>
    <w:tmpl w:val="2F34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760F8B"/>
    <w:multiLevelType w:val="multilevel"/>
    <w:tmpl w:val="54C69D56"/>
    <w:lvl w:ilvl="0">
      <w:start w:val="4"/>
      <w:numFmt w:val="decimal"/>
      <w:lvlText w:val="%1"/>
      <w:lvlJc w:val="left"/>
      <w:pPr>
        <w:ind w:left="665" w:hanging="393"/>
      </w:pPr>
      <w:rPr>
        <w:rFonts w:cs="Times New Roman" w:hint="default"/>
      </w:rPr>
    </w:lvl>
    <w:lvl w:ilvl="1">
      <w:start w:val="1"/>
      <w:numFmt w:val="decimal"/>
      <w:lvlText w:val="%1.%2"/>
      <w:lvlJc w:val="left"/>
      <w:pPr>
        <w:ind w:left="665" w:hanging="393"/>
      </w:pPr>
      <w:rPr>
        <w:rFonts w:ascii="Calibri" w:eastAsia="Times New Roman" w:hAnsi="Calibri" w:cs="Calibri" w:hint="default"/>
        <w:b/>
        <w:bCs/>
        <w:sz w:val="22"/>
        <w:szCs w:val="22"/>
      </w:rPr>
    </w:lvl>
    <w:lvl w:ilvl="2">
      <w:start w:val="1"/>
      <w:numFmt w:val="lowerLetter"/>
      <w:lvlText w:val="%3)"/>
      <w:lvlJc w:val="left"/>
      <w:pPr>
        <w:ind w:left="866" w:hanging="268"/>
      </w:pPr>
      <w:rPr>
        <w:rFonts w:ascii="Calibri" w:eastAsia="Times New Roman" w:hAnsi="Calibri" w:cs="Calibri" w:hint="default"/>
        <w:sz w:val="22"/>
        <w:szCs w:val="22"/>
      </w:rPr>
    </w:lvl>
    <w:lvl w:ilvl="3">
      <w:start w:val="1"/>
      <w:numFmt w:val="lowerRoman"/>
      <w:lvlText w:val="%4."/>
      <w:lvlJc w:val="left"/>
      <w:pPr>
        <w:ind w:left="1171" w:hanging="271"/>
      </w:pPr>
      <w:rPr>
        <w:rFonts w:ascii="Cambria" w:eastAsia="Times New Roman" w:hAnsi="Cambria" w:cs="Times New Roman" w:hint="default"/>
        <w:w w:val="99"/>
        <w:sz w:val="22"/>
        <w:szCs w:val="22"/>
      </w:rPr>
    </w:lvl>
    <w:lvl w:ilvl="4">
      <w:start w:val="1"/>
      <w:numFmt w:val="bullet"/>
      <w:lvlText w:val="•"/>
      <w:lvlJc w:val="left"/>
      <w:pPr>
        <w:ind w:left="1171" w:hanging="271"/>
      </w:pPr>
      <w:rPr>
        <w:rFonts w:hint="default"/>
      </w:rPr>
    </w:lvl>
    <w:lvl w:ilvl="5">
      <w:start w:val="1"/>
      <w:numFmt w:val="bullet"/>
      <w:lvlText w:val="•"/>
      <w:lvlJc w:val="left"/>
      <w:pPr>
        <w:ind w:left="2515" w:hanging="271"/>
      </w:pPr>
      <w:rPr>
        <w:rFonts w:hint="default"/>
      </w:rPr>
    </w:lvl>
    <w:lvl w:ilvl="6">
      <w:start w:val="1"/>
      <w:numFmt w:val="bullet"/>
      <w:lvlText w:val="•"/>
      <w:lvlJc w:val="left"/>
      <w:pPr>
        <w:ind w:left="3860" w:hanging="271"/>
      </w:pPr>
      <w:rPr>
        <w:rFonts w:hint="default"/>
      </w:rPr>
    </w:lvl>
    <w:lvl w:ilvl="7">
      <w:start w:val="1"/>
      <w:numFmt w:val="bullet"/>
      <w:lvlText w:val="•"/>
      <w:lvlJc w:val="left"/>
      <w:pPr>
        <w:ind w:left="5205" w:hanging="271"/>
      </w:pPr>
      <w:rPr>
        <w:rFonts w:hint="default"/>
      </w:rPr>
    </w:lvl>
    <w:lvl w:ilvl="8">
      <w:start w:val="1"/>
      <w:numFmt w:val="bullet"/>
      <w:lvlText w:val="•"/>
      <w:lvlJc w:val="left"/>
      <w:pPr>
        <w:ind w:left="6550" w:hanging="271"/>
      </w:pPr>
      <w:rPr>
        <w:rFonts w:hint="default"/>
      </w:rPr>
    </w:lvl>
  </w:abstractNum>
  <w:abstractNum w:abstractNumId="20" w15:restartNumberingAfterBreak="0">
    <w:nsid w:val="606A7C46"/>
    <w:multiLevelType w:val="multilevel"/>
    <w:tmpl w:val="17F67838"/>
    <w:lvl w:ilvl="0">
      <w:start w:val="1"/>
      <w:numFmt w:val="decimal"/>
      <w:lvlText w:val="%1."/>
      <w:lvlJc w:val="left"/>
      <w:pPr>
        <w:ind w:left="665" w:hanging="393"/>
      </w:pPr>
      <w:rPr>
        <w:rFonts w:cs="Times New Roman" w:hint="default"/>
      </w:rPr>
    </w:lvl>
    <w:lvl w:ilvl="1">
      <w:start w:val="1"/>
      <w:numFmt w:val="decimal"/>
      <w:lvlText w:val="%1.%2"/>
      <w:lvlJc w:val="left"/>
      <w:pPr>
        <w:ind w:left="665" w:hanging="393"/>
      </w:pPr>
      <w:rPr>
        <w:rFonts w:ascii="Calibri" w:eastAsia="Times New Roman" w:hAnsi="Calibri" w:cs="Calibri" w:hint="default"/>
        <w:b/>
        <w:bCs/>
        <w:sz w:val="22"/>
        <w:szCs w:val="22"/>
      </w:rPr>
    </w:lvl>
    <w:lvl w:ilvl="2">
      <w:start w:val="1"/>
      <w:numFmt w:val="lowerLetter"/>
      <w:lvlText w:val="%3)"/>
      <w:lvlJc w:val="left"/>
      <w:pPr>
        <w:ind w:left="866" w:hanging="268"/>
      </w:pPr>
      <w:rPr>
        <w:rFonts w:ascii="Calibri" w:eastAsia="Times New Roman" w:hAnsi="Calibri" w:cs="Calibri" w:hint="default"/>
        <w:sz w:val="22"/>
        <w:szCs w:val="22"/>
      </w:rPr>
    </w:lvl>
    <w:lvl w:ilvl="3">
      <w:start w:val="1"/>
      <w:numFmt w:val="lowerRoman"/>
      <w:lvlText w:val="%4."/>
      <w:lvlJc w:val="left"/>
      <w:pPr>
        <w:ind w:left="1171" w:hanging="271"/>
      </w:pPr>
      <w:rPr>
        <w:rFonts w:ascii="Cambria" w:eastAsia="Times New Roman" w:hAnsi="Cambria" w:cs="Times New Roman" w:hint="default"/>
        <w:w w:val="99"/>
        <w:sz w:val="22"/>
        <w:szCs w:val="22"/>
      </w:rPr>
    </w:lvl>
    <w:lvl w:ilvl="4">
      <w:start w:val="1"/>
      <w:numFmt w:val="bullet"/>
      <w:lvlText w:val="•"/>
      <w:lvlJc w:val="left"/>
      <w:pPr>
        <w:ind w:left="1171" w:hanging="271"/>
      </w:pPr>
      <w:rPr>
        <w:rFonts w:hint="default"/>
      </w:rPr>
    </w:lvl>
    <w:lvl w:ilvl="5">
      <w:start w:val="1"/>
      <w:numFmt w:val="bullet"/>
      <w:lvlText w:val="•"/>
      <w:lvlJc w:val="left"/>
      <w:pPr>
        <w:ind w:left="2515" w:hanging="271"/>
      </w:pPr>
      <w:rPr>
        <w:rFonts w:hint="default"/>
      </w:rPr>
    </w:lvl>
    <w:lvl w:ilvl="6">
      <w:start w:val="1"/>
      <w:numFmt w:val="bullet"/>
      <w:lvlText w:val="•"/>
      <w:lvlJc w:val="left"/>
      <w:pPr>
        <w:ind w:left="3860" w:hanging="271"/>
      </w:pPr>
      <w:rPr>
        <w:rFonts w:hint="default"/>
      </w:rPr>
    </w:lvl>
    <w:lvl w:ilvl="7">
      <w:start w:val="1"/>
      <w:numFmt w:val="bullet"/>
      <w:lvlText w:val="•"/>
      <w:lvlJc w:val="left"/>
      <w:pPr>
        <w:ind w:left="5205" w:hanging="271"/>
      </w:pPr>
      <w:rPr>
        <w:rFonts w:hint="default"/>
      </w:rPr>
    </w:lvl>
    <w:lvl w:ilvl="8">
      <w:start w:val="1"/>
      <w:numFmt w:val="bullet"/>
      <w:lvlText w:val="•"/>
      <w:lvlJc w:val="left"/>
      <w:pPr>
        <w:ind w:left="6550" w:hanging="271"/>
      </w:pPr>
      <w:rPr>
        <w:rFonts w:hint="default"/>
      </w:rPr>
    </w:lvl>
  </w:abstractNum>
  <w:abstractNum w:abstractNumId="21" w15:restartNumberingAfterBreak="0">
    <w:nsid w:val="62C265E7"/>
    <w:multiLevelType w:val="hybridMultilevel"/>
    <w:tmpl w:val="7786D964"/>
    <w:lvl w:ilvl="0" w:tplc="B51ED022">
      <w:start w:val="1"/>
      <w:numFmt w:val="decimal"/>
      <w:pStyle w:val="NumbH1"/>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68B2957"/>
    <w:multiLevelType w:val="hybridMultilevel"/>
    <w:tmpl w:val="3B661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9C2D6E"/>
    <w:multiLevelType w:val="hybridMultilevel"/>
    <w:tmpl w:val="3676A89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72EC184D"/>
    <w:multiLevelType w:val="hybridMultilevel"/>
    <w:tmpl w:val="EBDE3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847BAA"/>
    <w:multiLevelType w:val="hybridMultilevel"/>
    <w:tmpl w:val="E496D7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F02482"/>
    <w:multiLevelType w:val="hybridMultilevel"/>
    <w:tmpl w:val="B144FD8E"/>
    <w:lvl w:ilvl="0" w:tplc="E22C3F2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2E32D0"/>
    <w:multiLevelType w:val="hybridMultilevel"/>
    <w:tmpl w:val="C5F844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920E1E"/>
    <w:multiLevelType w:val="hybridMultilevel"/>
    <w:tmpl w:val="91864052"/>
    <w:lvl w:ilvl="0" w:tplc="F86A9828">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15"/>
  </w:num>
  <w:num w:numId="4">
    <w:abstractNumId w:val="5"/>
  </w:num>
  <w:num w:numId="5">
    <w:abstractNumId w:val="19"/>
  </w:num>
  <w:num w:numId="6">
    <w:abstractNumId w:val="20"/>
  </w:num>
  <w:num w:numId="7">
    <w:abstractNumId w:val="3"/>
  </w:num>
  <w:num w:numId="8">
    <w:abstractNumId w:val="28"/>
  </w:num>
  <w:num w:numId="9">
    <w:abstractNumId w:val="1"/>
  </w:num>
  <w:num w:numId="10">
    <w:abstractNumId w:val="12"/>
  </w:num>
  <w:num w:numId="11">
    <w:abstractNumId w:val="7"/>
  </w:num>
  <w:num w:numId="12">
    <w:abstractNumId w:val="22"/>
  </w:num>
  <w:num w:numId="13">
    <w:abstractNumId w:val="26"/>
  </w:num>
  <w:num w:numId="14">
    <w:abstractNumId w:val="1"/>
  </w:num>
  <w:num w:numId="15">
    <w:abstractNumId w:val="1"/>
  </w:num>
  <w:num w:numId="16">
    <w:abstractNumId w:val="1"/>
  </w:num>
  <w:num w:numId="17">
    <w:abstractNumId w:val="1"/>
  </w:num>
  <w:num w:numId="18">
    <w:abstractNumId w:val="26"/>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23"/>
  </w:num>
  <w:num w:numId="27">
    <w:abstractNumId w:val="21"/>
  </w:num>
  <w:num w:numId="28">
    <w:abstractNumId w:val="21"/>
  </w:num>
  <w:num w:numId="29">
    <w:abstractNumId w:val="1"/>
  </w:num>
  <w:num w:numId="30">
    <w:abstractNumId w:val="10"/>
  </w:num>
  <w:num w:numId="31">
    <w:abstractNumId w:val="8"/>
  </w:num>
  <w:num w:numId="32">
    <w:abstractNumId w:val="4"/>
  </w:num>
  <w:num w:numId="33">
    <w:abstractNumId w:val="13"/>
  </w:num>
  <w:num w:numId="34">
    <w:abstractNumId w:val="11"/>
  </w:num>
  <w:num w:numId="35">
    <w:abstractNumId w:val="14"/>
  </w:num>
  <w:num w:numId="36">
    <w:abstractNumId w:val="25"/>
  </w:num>
  <w:num w:numId="37">
    <w:abstractNumId w:val="17"/>
  </w:num>
  <w:num w:numId="38">
    <w:abstractNumId w:val="18"/>
  </w:num>
  <w:num w:numId="39">
    <w:abstractNumId w:val="27"/>
  </w:num>
  <w:num w:numId="40">
    <w:abstractNumId w:val="6"/>
  </w:num>
  <w:num w:numId="41">
    <w:abstractNumId w:val="16"/>
  </w:num>
  <w:num w:numId="42">
    <w:abstractNumId w:val="24"/>
  </w:num>
  <w:num w:numId="4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wNTWyNDM1NTEyMjdW0lEKTi0uzszPAykwM6gFAPP9G0gtAAAA"/>
  </w:docVars>
  <w:rsids>
    <w:rsidRoot w:val="00B672F8"/>
    <w:rsid w:val="0000474B"/>
    <w:rsid w:val="00004B76"/>
    <w:rsid w:val="00010A8E"/>
    <w:rsid w:val="00011FC1"/>
    <w:rsid w:val="000126D5"/>
    <w:rsid w:val="00022399"/>
    <w:rsid w:val="0002700D"/>
    <w:rsid w:val="00027AC5"/>
    <w:rsid w:val="000322D4"/>
    <w:rsid w:val="00032964"/>
    <w:rsid w:val="00037D79"/>
    <w:rsid w:val="000425E7"/>
    <w:rsid w:val="000604CA"/>
    <w:rsid w:val="00063A5D"/>
    <w:rsid w:val="00064078"/>
    <w:rsid w:val="00070CFA"/>
    <w:rsid w:val="000710D5"/>
    <w:rsid w:val="00072180"/>
    <w:rsid w:val="00072482"/>
    <w:rsid w:val="00087516"/>
    <w:rsid w:val="000928D3"/>
    <w:rsid w:val="00094B1D"/>
    <w:rsid w:val="00097AEB"/>
    <w:rsid w:val="00097E2B"/>
    <w:rsid w:val="000A36B5"/>
    <w:rsid w:val="000A3A9F"/>
    <w:rsid w:val="000B23D7"/>
    <w:rsid w:val="000B42D9"/>
    <w:rsid w:val="000B47E5"/>
    <w:rsid w:val="000B5824"/>
    <w:rsid w:val="000B7934"/>
    <w:rsid w:val="000C1064"/>
    <w:rsid w:val="000C5F76"/>
    <w:rsid w:val="000C62C8"/>
    <w:rsid w:val="000E5C55"/>
    <w:rsid w:val="000F06EC"/>
    <w:rsid w:val="000F23CD"/>
    <w:rsid w:val="000F7A51"/>
    <w:rsid w:val="001001DC"/>
    <w:rsid w:val="00102FA1"/>
    <w:rsid w:val="00103B6F"/>
    <w:rsid w:val="00114550"/>
    <w:rsid w:val="00114A34"/>
    <w:rsid w:val="001156B1"/>
    <w:rsid w:val="001175FF"/>
    <w:rsid w:val="00120894"/>
    <w:rsid w:val="00123B96"/>
    <w:rsid w:val="00136882"/>
    <w:rsid w:val="00141FD6"/>
    <w:rsid w:val="00150F65"/>
    <w:rsid w:val="00151B1A"/>
    <w:rsid w:val="00152D60"/>
    <w:rsid w:val="00155ECF"/>
    <w:rsid w:val="00156DCB"/>
    <w:rsid w:val="00171978"/>
    <w:rsid w:val="00174B7B"/>
    <w:rsid w:val="00180E5D"/>
    <w:rsid w:val="001867EF"/>
    <w:rsid w:val="00191F36"/>
    <w:rsid w:val="0019785C"/>
    <w:rsid w:val="001A5B7C"/>
    <w:rsid w:val="001D5807"/>
    <w:rsid w:val="001E40AE"/>
    <w:rsid w:val="001F3E43"/>
    <w:rsid w:val="001F5364"/>
    <w:rsid w:val="0021431F"/>
    <w:rsid w:val="00220991"/>
    <w:rsid w:val="00221CF7"/>
    <w:rsid w:val="0022294B"/>
    <w:rsid w:val="002340FC"/>
    <w:rsid w:val="00236591"/>
    <w:rsid w:val="00242E01"/>
    <w:rsid w:val="002459BA"/>
    <w:rsid w:val="002464CF"/>
    <w:rsid w:val="00246CF2"/>
    <w:rsid w:val="00250849"/>
    <w:rsid w:val="00251498"/>
    <w:rsid w:val="00256D4D"/>
    <w:rsid w:val="00264714"/>
    <w:rsid w:val="0027558B"/>
    <w:rsid w:val="00290B3E"/>
    <w:rsid w:val="002921F3"/>
    <w:rsid w:val="00292B25"/>
    <w:rsid w:val="00292FFB"/>
    <w:rsid w:val="00294455"/>
    <w:rsid w:val="00295551"/>
    <w:rsid w:val="002A1044"/>
    <w:rsid w:val="002A4152"/>
    <w:rsid w:val="002B0615"/>
    <w:rsid w:val="002B3656"/>
    <w:rsid w:val="002B5AA4"/>
    <w:rsid w:val="002B614A"/>
    <w:rsid w:val="002C39C5"/>
    <w:rsid w:val="002C79A9"/>
    <w:rsid w:val="002E554A"/>
    <w:rsid w:val="002E77DC"/>
    <w:rsid w:val="002F151B"/>
    <w:rsid w:val="002F6129"/>
    <w:rsid w:val="002F7DDD"/>
    <w:rsid w:val="003022B2"/>
    <w:rsid w:val="00304268"/>
    <w:rsid w:val="0030490C"/>
    <w:rsid w:val="003105BF"/>
    <w:rsid w:val="00322D0B"/>
    <w:rsid w:val="00333194"/>
    <w:rsid w:val="00334FBB"/>
    <w:rsid w:val="00337947"/>
    <w:rsid w:val="00342397"/>
    <w:rsid w:val="00344B60"/>
    <w:rsid w:val="00347604"/>
    <w:rsid w:val="00353C10"/>
    <w:rsid w:val="00353EB5"/>
    <w:rsid w:val="0037001D"/>
    <w:rsid w:val="0037599C"/>
    <w:rsid w:val="00380695"/>
    <w:rsid w:val="0038111E"/>
    <w:rsid w:val="003927ED"/>
    <w:rsid w:val="003A48DA"/>
    <w:rsid w:val="003A609F"/>
    <w:rsid w:val="003A66A1"/>
    <w:rsid w:val="003A6E54"/>
    <w:rsid w:val="003A7672"/>
    <w:rsid w:val="003B1B3C"/>
    <w:rsid w:val="003B3B18"/>
    <w:rsid w:val="003B5943"/>
    <w:rsid w:val="003B6C70"/>
    <w:rsid w:val="003C63E0"/>
    <w:rsid w:val="003D1CDC"/>
    <w:rsid w:val="003D2CCB"/>
    <w:rsid w:val="003D5331"/>
    <w:rsid w:val="003F2BB5"/>
    <w:rsid w:val="003F6641"/>
    <w:rsid w:val="00410357"/>
    <w:rsid w:val="0041428C"/>
    <w:rsid w:val="0041763E"/>
    <w:rsid w:val="00417EA3"/>
    <w:rsid w:val="0043289C"/>
    <w:rsid w:val="0043329A"/>
    <w:rsid w:val="00435E93"/>
    <w:rsid w:val="00452335"/>
    <w:rsid w:val="00460006"/>
    <w:rsid w:val="004640B3"/>
    <w:rsid w:val="00483ACA"/>
    <w:rsid w:val="0048670B"/>
    <w:rsid w:val="00487758"/>
    <w:rsid w:val="00487D92"/>
    <w:rsid w:val="004928CA"/>
    <w:rsid w:val="00494DE9"/>
    <w:rsid w:val="00497FA7"/>
    <w:rsid w:val="004A2C9B"/>
    <w:rsid w:val="004A656F"/>
    <w:rsid w:val="004A7501"/>
    <w:rsid w:val="004B6240"/>
    <w:rsid w:val="004B7854"/>
    <w:rsid w:val="004C038C"/>
    <w:rsid w:val="004C53DD"/>
    <w:rsid w:val="004D69F7"/>
    <w:rsid w:val="004E2F7B"/>
    <w:rsid w:val="004E6533"/>
    <w:rsid w:val="00510B74"/>
    <w:rsid w:val="005127BC"/>
    <w:rsid w:val="005145DF"/>
    <w:rsid w:val="00530284"/>
    <w:rsid w:val="0053529E"/>
    <w:rsid w:val="00537B28"/>
    <w:rsid w:val="00550636"/>
    <w:rsid w:val="00555738"/>
    <w:rsid w:val="00557F43"/>
    <w:rsid w:val="00562BF4"/>
    <w:rsid w:val="0057483F"/>
    <w:rsid w:val="00585E70"/>
    <w:rsid w:val="00587108"/>
    <w:rsid w:val="00595125"/>
    <w:rsid w:val="0059689C"/>
    <w:rsid w:val="00596E6E"/>
    <w:rsid w:val="0059726F"/>
    <w:rsid w:val="00597A35"/>
    <w:rsid w:val="005A05C6"/>
    <w:rsid w:val="005A1885"/>
    <w:rsid w:val="005A735A"/>
    <w:rsid w:val="005B1BFB"/>
    <w:rsid w:val="005B2087"/>
    <w:rsid w:val="005E05D3"/>
    <w:rsid w:val="005E45EB"/>
    <w:rsid w:val="005E6188"/>
    <w:rsid w:val="005F347D"/>
    <w:rsid w:val="005F6A3D"/>
    <w:rsid w:val="005F79EF"/>
    <w:rsid w:val="006021F4"/>
    <w:rsid w:val="0060680A"/>
    <w:rsid w:val="00607598"/>
    <w:rsid w:val="006104DC"/>
    <w:rsid w:val="00611A4E"/>
    <w:rsid w:val="0061230D"/>
    <w:rsid w:val="00613309"/>
    <w:rsid w:val="00623CA8"/>
    <w:rsid w:val="0062580D"/>
    <w:rsid w:val="00626C3B"/>
    <w:rsid w:val="00640B04"/>
    <w:rsid w:val="00646158"/>
    <w:rsid w:val="00655D49"/>
    <w:rsid w:val="0066688E"/>
    <w:rsid w:val="00671969"/>
    <w:rsid w:val="00676336"/>
    <w:rsid w:val="006817E2"/>
    <w:rsid w:val="00682CC3"/>
    <w:rsid w:val="006950B8"/>
    <w:rsid w:val="006A02AE"/>
    <w:rsid w:val="006B09BF"/>
    <w:rsid w:val="006C1BB2"/>
    <w:rsid w:val="006C4BF5"/>
    <w:rsid w:val="006D185B"/>
    <w:rsid w:val="006D5A28"/>
    <w:rsid w:val="006D5D69"/>
    <w:rsid w:val="006E0644"/>
    <w:rsid w:val="006E1C22"/>
    <w:rsid w:val="006E433A"/>
    <w:rsid w:val="006E441A"/>
    <w:rsid w:val="006E5D79"/>
    <w:rsid w:val="006F2CAC"/>
    <w:rsid w:val="006F407E"/>
    <w:rsid w:val="00701764"/>
    <w:rsid w:val="007022F7"/>
    <w:rsid w:val="007048D1"/>
    <w:rsid w:val="00713BD3"/>
    <w:rsid w:val="007154A0"/>
    <w:rsid w:val="00717E71"/>
    <w:rsid w:val="00717FBD"/>
    <w:rsid w:val="00720579"/>
    <w:rsid w:val="00726036"/>
    <w:rsid w:val="007310C8"/>
    <w:rsid w:val="0073116A"/>
    <w:rsid w:val="007430D1"/>
    <w:rsid w:val="00743294"/>
    <w:rsid w:val="00752B33"/>
    <w:rsid w:val="00753320"/>
    <w:rsid w:val="00762F0B"/>
    <w:rsid w:val="00764237"/>
    <w:rsid w:val="00776C05"/>
    <w:rsid w:val="007837C0"/>
    <w:rsid w:val="0078619E"/>
    <w:rsid w:val="007B481A"/>
    <w:rsid w:val="007C5172"/>
    <w:rsid w:val="007D024A"/>
    <w:rsid w:val="007D05A8"/>
    <w:rsid w:val="007D6C7F"/>
    <w:rsid w:val="007D7ACF"/>
    <w:rsid w:val="007F1D00"/>
    <w:rsid w:val="007F3418"/>
    <w:rsid w:val="00801B76"/>
    <w:rsid w:val="00802085"/>
    <w:rsid w:val="00802F06"/>
    <w:rsid w:val="00807EB0"/>
    <w:rsid w:val="00815714"/>
    <w:rsid w:val="008217F1"/>
    <w:rsid w:val="00824820"/>
    <w:rsid w:val="00824AB8"/>
    <w:rsid w:val="00831A6B"/>
    <w:rsid w:val="00833E63"/>
    <w:rsid w:val="008406CF"/>
    <w:rsid w:val="00842127"/>
    <w:rsid w:val="00842E26"/>
    <w:rsid w:val="008463BB"/>
    <w:rsid w:val="0085299C"/>
    <w:rsid w:val="00856481"/>
    <w:rsid w:val="00870F89"/>
    <w:rsid w:val="00876330"/>
    <w:rsid w:val="0088255B"/>
    <w:rsid w:val="00883F51"/>
    <w:rsid w:val="00885822"/>
    <w:rsid w:val="00887060"/>
    <w:rsid w:val="008941C1"/>
    <w:rsid w:val="008C7FC2"/>
    <w:rsid w:val="008D2585"/>
    <w:rsid w:val="008D6C8B"/>
    <w:rsid w:val="008D70D6"/>
    <w:rsid w:val="008D73D3"/>
    <w:rsid w:val="008E2F11"/>
    <w:rsid w:val="008F171A"/>
    <w:rsid w:val="008F2ACA"/>
    <w:rsid w:val="008F3184"/>
    <w:rsid w:val="009032AA"/>
    <w:rsid w:val="00903FFE"/>
    <w:rsid w:val="00904899"/>
    <w:rsid w:val="00911860"/>
    <w:rsid w:val="00911F7F"/>
    <w:rsid w:val="009143B4"/>
    <w:rsid w:val="00914F46"/>
    <w:rsid w:val="00915AFE"/>
    <w:rsid w:val="00917423"/>
    <w:rsid w:val="00933FC1"/>
    <w:rsid w:val="0093469B"/>
    <w:rsid w:val="00940723"/>
    <w:rsid w:val="00941243"/>
    <w:rsid w:val="0094687A"/>
    <w:rsid w:val="00946ED5"/>
    <w:rsid w:val="009570B0"/>
    <w:rsid w:val="00973796"/>
    <w:rsid w:val="00985634"/>
    <w:rsid w:val="009875C9"/>
    <w:rsid w:val="00990051"/>
    <w:rsid w:val="00992E91"/>
    <w:rsid w:val="00995C28"/>
    <w:rsid w:val="0099628C"/>
    <w:rsid w:val="00997625"/>
    <w:rsid w:val="009A34AF"/>
    <w:rsid w:val="009A3599"/>
    <w:rsid w:val="009A7DF2"/>
    <w:rsid w:val="009B4D31"/>
    <w:rsid w:val="009E3F36"/>
    <w:rsid w:val="009E6413"/>
    <w:rsid w:val="009E79C0"/>
    <w:rsid w:val="009F4451"/>
    <w:rsid w:val="009F6498"/>
    <w:rsid w:val="00A02822"/>
    <w:rsid w:val="00A07E24"/>
    <w:rsid w:val="00A13BED"/>
    <w:rsid w:val="00A2007D"/>
    <w:rsid w:val="00A217E9"/>
    <w:rsid w:val="00A2194D"/>
    <w:rsid w:val="00A24CEB"/>
    <w:rsid w:val="00A4245A"/>
    <w:rsid w:val="00A46B46"/>
    <w:rsid w:val="00A47FFC"/>
    <w:rsid w:val="00A60F9F"/>
    <w:rsid w:val="00A61D41"/>
    <w:rsid w:val="00A64B18"/>
    <w:rsid w:val="00A65F7F"/>
    <w:rsid w:val="00A81219"/>
    <w:rsid w:val="00A86056"/>
    <w:rsid w:val="00A864F8"/>
    <w:rsid w:val="00A94CDB"/>
    <w:rsid w:val="00AA3FE6"/>
    <w:rsid w:val="00AB2DC6"/>
    <w:rsid w:val="00AC1762"/>
    <w:rsid w:val="00AC4C95"/>
    <w:rsid w:val="00AD1596"/>
    <w:rsid w:val="00AE7347"/>
    <w:rsid w:val="00AF4E41"/>
    <w:rsid w:val="00B06498"/>
    <w:rsid w:val="00B11EA7"/>
    <w:rsid w:val="00B15A1E"/>
    <w:rsid w:val="00B239AD"/>
    <w:rsid w:val="00B26337"/>
    <w:rsid w:val="00B26FCB"/>
    <w:rsid w:val="00B3401E"/>
    <w:rsid w:val="00B40C78"/>
    <w:rsid w:val="00B414AF"/>
    <w:rsid w:val="00B52D4B"/>
    <w:rsid w:val="00B54BA7"/>
    <w:rsid w:val="00B638D1"/>
    <w:rsid w:val="00B65717"/>
    <w:rsid w:val="00B672F8"/>
    <w:rsid w:val="00B70642"/>
    <w:rsid w:val="00B70A4A"/>
    <w:rsid w:val="00B70ABC"/>
    <w:rsid w:val="00B71035"/>
    <w:rsid w:val="00B87597"/>
    <w:rsid w:val="00B8769D"/>
    <w:rsid w:val="00B97155"/>
    <w:rsid w:val="00BA47AC"/>
    <w:rsid w:val="00BB5E7A"/>
    <w:rsid w:val="00BC0667"/>
    <w:rsid w:val="00BC36FA"/>
    <w:rsid w:val="00BC39F0"/>
    <w:rsid w:val="00BC3D62"/>
    <w:rsid w:val="00BC7E93"/>
    <w:rsid w:val="00BD1D40"/>
    <w:rsid w:val="00BE3A25"/>
    <w:rsid w:val="00BF2FEC"/>
    <w:rsid w:val="00C00A87"/>
    <w:rsid w:val="00C04FD3"/>
    <w:rsid w:val="00C05678"/>
    <w:rsid w:val="00C10954"/>
    <w:rsid w:val="00C1201E"/>
    <w:rsid w:val="00C14B61"/>
    <w:rsid w:val="00C14D7E"/>
    <w:rsid w:val="00C15546"/>
    <w:rsid w:val="00C23C5E"/>
    <w:rsid w:val="00C27A0E"/>
    <w:rsid w:val="00C3796C"/>
    <w:rsid w:val="00C45389"/>
    <w:rsid w:val="00C4683E"/>
    <w:rsid w:val="00C546F9"/>
    <w:rsid w:val="00C66A18"/>
    <w:rsid w:val="00C672E4"/>
    <w:rsid w:val="00C70315"/>
    <w:rsid w:val="00C72A6D"/>
    <w:rsid w:val="00C76000"/>
    <w:rsid w:val="00C82090"/>
    <w:rsid w:val="00C82FEB"/>
    <w:rsid w:val="00C8385C"/>
    <w:rsid w:val="00C85FB2"/>
    <w:rsid w:val="00C97BD5"/>
    <w:rsid w:val="00CA3372"/>
    <w:rsid w:val="00CB1EF1"/>
    <w:rsid w:val="00CB2B4E"/>
    <w:rsid w:val="00CB73EF"/>
    <w:rsid w:val="00CD5A08"/>
    <w:rsid w:val="00CE38AC"/>
    <w:rsid w:val="00CE63BB"/>
    <w:rsid w:val="00CE6C32"/>
    <w:rsid w:val="00CF4874"/>
    <w:rsid w:val="00D045F9"/>
    <w:rsid w:val="00D06B7E"/>
    <w:rsid w:val="00D07F70"/>
    <w:rsid w:val="00D11E66"/>
    <w:rsid w:val="00D221A9"/>
    <w:rsid w:val="00D27038"/>
    <w:rsid w:val="00D32053"/>
    <w:rsid w:val="00D347A4"/>
    <w:rsid w:val="00D36116"/>
    <w:rsid w:val="00D418BF"/>
    <w:rsid w:val="00D55679"/>
    <w:rsid w:val="00D712ED"/>
    <w:rsid w:val="00D77065"/>
    <w:rsid w:val="00DA17D0"/>
    <w:rsid w:val="00DA6D05"/>
    <w:rsid w:val="00DA79B6"/>
    <w:rsid w:val="00DB4171"/>
    <w:rsid w:val="00DC0440"/>
    <w:rsid w:val="00DC0B25"/>
    <w:rsid w:val="00DC15FE"/>
    <w:rsid w:val="00DC5D31"/>
    <w:rsid w:val="00DD45F0"/>
    <w:rsid w:val="00DD557D"/>
    <w:rsid w:val="00DE3261"/>
    <w:rsid w:val="00DF503F"/>
    <w:rsid w:val="00E14E9D"/>
    <w:rsid w:val="00E2258E"/>
    <w:rsid w:val="00E25845"/>
    <w:rsid w:val="00E35DC7"/>
    <w:rsid w:val="00E44ED1"/>
    <w:rsid w:val="00E468A0"/>
    <w:rsid w:val="00E52352"/>
    <w:rsid w:val="00E52642"/>
    <w:rsid w:val="00E64AC2"/>
    <w:rsid w:val="00E7117B"/>
    <w:rsid w:val="00E7212E"/>
    <w:rsid w:val="00E800E2"/>
    <w:rsid w:val="00E90638"/>
    <w:rsid w:val="00E92C64"/>
    <w:rsid w:val="00E96170"/>
    <w:rsid w:val="00E96F4C"/>
    <w:rsid w:val="00E971E6"/>
    <w:rsid w:val="00EA2244"/>
    <w:rsid w:val="00EA225E"/>
    <w:rsid w:val="00EB1168"/>
    <w:rsid w:val="00EB4665"/>
    <w:rsid w:val="00EC00CE"/>
    <w:rsid w:val="00EC12F9"/>
    <w:rsid w:val="00EC2C3D"/>
    <w:rsid w:val="00ED3FFA"/>
    <w:rsid w:val="00ED6AED"/>
    <w:rsid w:val="00ED7A23"/>
    <w:rsid w:val="00EE5CAD"/>
    <w:rsid w:val="00EF24AA"/>
    <w:rsid w:val="00F021F6"/>
    <w:rsid w:val="00F02808"/>
    <w:rsid w:val="00F11304"/>
    <w:rsid w:val="00F2316F"/>
    <w:rsid w:val="00F24CA3"/>
    <w:rsid w:val="00F304EE"/>
    <w:rsid w:val="00F314BF"/>
    <w:rsid w:val="00F34709"/>
    <w:rsid w:val="00F359EA"/>
    <w:rsid w:val="00F3676F"/>
    <w:rsid w:val="00F428CF"/>
    <w:rsid w:val="00F4429D"/>
    <w:rsid w:val="00F4734C"/>
    <w:rsid w:val="00F53C5D"/>
    <w:rsid w:val="00F53EF1"/>
    <w:rsid w:val="00F55800"/>
    <w:rsid w:val="00F616BD"/>
    <w:rsid w:val="00F64B0F"/>
    <w:rsid w:val="00F65186"/>
    <w:rsid w:val="00F65FA2"/>
    <w:rsid w:val="00F70368"/>
    <w:rsid w:val="00F7294D"/>
    <w:rsid w:val="00F80803"/>
    <w:rsid w:val="00F81EAF"/>
    <w:rsid w:val="00F900FF"/>
    <w:rsid w:val="00F94A02"/>
    <w:rsid w:val="00FA5AFD"/>
    <w:rsid w:val="00FA6830"/>
    <w:rsid w:val="00FA72F3"/>
    <w:rsid w:val="00FB4853"/>
    <w:rsid w:val="00FC0E73"/>
    <w:rsid w:val="00FC269C"/>
    <w:rsid w:val="00FC3251"/>
    <w:rsid w:val="00FE06B6"/>
    <w:rsid w:val="00FF4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3A4C5CF"/>
  <w15:docId w15:val="{279CCD91-CF27-442E-B075-E8B6BB54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85B"/>
    <w:pPr>
      <w:spacing w:after="120" w:line="264" w:lineRule="auto"/>
      <w:ind w:right="-573"/>
    </w:pPr>
    <w:rPr>
      <w:color w:val="000000"/>
      <w:szCs w:val="21"/>
      <w:lang w:eastAsia="en-US"/>
    </w:rPr>
  </w:style>
  <w:style w:type="paragraph" w:styleId="Heading1">
    <w:name w:val="heading 1"/>
    <w:basedOn w:val="Normal"/>
    <w:next w:val="Normal"/>
    <w:link w:val="Heading1Char"/>
    <w:uiPriority w:val="99"/>
    <w:qFormat/>
    <w:rsid w:val="00917423"/>
    <w:pPr>
      <w:keepNext/>
      <w:keepLines/>
      <w:pBdr>
        <w:bottom w:val="single" w:sz="4" w:space="1" w:color="4472C4"/>
      </w:pBdr>
      <w:spacing w:before="400"/>
      <w:ind w:left="567" w:hanging="567"/>
      <w:outlineLvl w:val="0"/>
    </w:pPr>
    <w:rPr>
      <w:rFonts w:eastAsia="Yu Gothic Light" w:cs="Calibri"/>
      <w:color w:val="0070C0"/>
      <w:sz w:val="28"/>
      <w:szCs w:val="36"/>
    </w:rPr>
  </w:style>
  <w:style w:type="paragraph" w:styleId="Heading2">
    <w:name w:val="heading 2"/>
    <w:basedOn w:val="Normal"/>
    <w:next w:val="Normal"/>
    <w:link w:val="Heading2Char"/>
    <w:uiPriority w:val="99"/>
    <w:qFormat/>
    <w:rsid w:val="00917423"/>
    <w:pPr>
      <w:keepNext/>
      <w:keepLines/>
      <w:spacing w:before="360"/>
      <w:outlineLvl w:val="1"/>
    </w:pPr>
    <w:rPr>
      <w:rFonts w:eastAsia="Yu Gothic Light" w:cs="Calibri"/>
      <w:sz w:val="24"/>
      <w:szCs w:val="28"/>
      <w:u w:val="single"/>
    </w:rPr>
  </w:style>
  <w:style w:type="paragraph" w:styleId="Heading3">
    <w:name w:val="heading 3"/>
    <w:basedOn w:val="Normal"/>
    <w:next w:val="Normal"/>
    <w:link w:val="Heading3Char"/>
    <w:uiPriority w:val="99"/>
    <w:qFormat/>
    <w:rsid w:val="00917423"/>
    <w:pPr>
      <w:keepNext/>
      <w:keepLines/>
      <w:spacing w:before="240"/>
      <w:outlineLvl w:val="2"/>
    </w:pPr>
    <w:rPr>
      <w:rFonts w:eastAsia="Yu Gothic Light" w:cs="Calibri"/>
      <w:i/>
      <w:color w:val="auto"/>
      <w:szCs w:val="22"/>
    </w:rPr>
  </w:style>
  <w:style w:type="paragraph" w:styleId="Heading4">
    <w:name w:val="heading 4"/>
    <w:basedOn w:val="Normal"/>
    <w:next w:val="Normal"/>
    <w:link w:val="Heading4Char"/>
    <w:uiPriority w:val="99"/>
    <w:qFormat/>
    <w:rsid w:val="00917423"/>
    <w:pPr>
      <w:spacing w:before="120"/>
      <w:ind w:right="0"/>
      <w:outlineLvl w:val="3"/>
    </w:pPr>
    <w:rPr>
      <w:rFonts w:cs="Calibri"/>
      <w:b/>
    </w:rPr>
  </w:style>
  <w:style w:type="paragraph" w:styleId="Heading5">
    <w:name w:val="heading 5"/>
    <w:basedOn w:val="Normal"/>
    <w:next w:val="Normal"/>
    <w:link w:val="Heading5Char"/>
    <w:uiPriority w:val="99"/>
    <w:qFormat/>
    <w:rsid w:val="00917423"/>
    <w:pPr>
      <w:keepNext/>
      <w:keepLines/>
      <w:spacing w:before="80" w:after="0"/>
      <w:outlineLvl w:val="4"/>
    </w:pPr>
    <w:rPr>
      <w:rFonts w:eastAsia="Yu Gothic Light" w:cs="Calibri"/>
      <w:iCs/>
      <w:color w:val="auto"/>
      <w:szCs w:val="22"/>
      <w:lang w:val="en-US"/>
    </w:rPr>
  </w:style>
  <w:style w:type="paragraph" w:styleId="Heading6">
    <w:name w:val="heading 6"/>
    <w:basedOn w:val="Heading1"/>
    <w:next w:val="Normal"/>
    <w:link w:val="Heading6Char"/>
    <w:uiPriority w:val="99"/>
    <w:qFormat/>
    <w:rsid w:val="00917423"/>
    <w:pPr>
      <w:outlineLvl w:val="5"/>
    </w:pPr>
  </w:style>
  <w:style w:type="paragraph" w:styleId="Heading7">
    <w:name w:val="heading 7"/>
    <w:basedOn w:val="Heading1"/>
    <w:next w:val="Normal"/>
    <w:link w:val="Heading7Char"/>
    <w:uiPriority w:val="99"/>
    <w:qFormat/>
    <w:rsid w:val="00917423"/>
    <w:pPr>
      <w:outlineLvl w:val="6"/>
    </w:pPr>
    <w:rPr>
      <w:sz w:val="4"/>
      <w:szCs w:val="4"/>
    </w:rPr>
  </w:style>
  <w:style w:type="paragraph" w:styleId="Heading8">
    <w:name w:val="heading 8"/>
    <w:basedOn w:val="Normal"/>
    <w:next w:val="Normal"/>
    <w:link w:val="Heading8Char"/>
    <w:uiPriority w:val="99"/>
    <w:qFormat/>
    <w:rsid w:val="00917423"/>
    <w:pPr>
      <w:keepNext/>
      <w:keepLines/>
      <w:spacing w:before="80" w:after="0"/>
      <w:outlineLvl w:val="7"/>
    </w:pPr>
    <w:rPr>
      <w:rFonts w:ascii="Calibri Light" w:eastAsia="Yu Gothic Light" w:hAnsi="Calibri Light"/>
      <w:smallCaps/>
      <w:color w:val="595959"/>
      <w:sz w:val="21"/>
      <w:lang w:val="en-US"/>
    </w:rPr>
  </w:style>
  <w:style w:type="paragraph" w:styleId="Heading9">
    <w:name w:val="heading 9"/>
    <w:basedOn w:val="Normal"/>
    <w:next w:val="Normal"/>
    <w:link w:val="Heading9Char"/>
    <w:uiPriority w:val="99"/>
    <w:qFormat/>
    <w:rsid w:val="00917423"/>
    <w:pPr>
      <w:keepNext/>
      <w:keepLines/>
      <w:spacing w:before="80" w:after="0"/>
      <w:outlineLvl w:val="8"/>
    </w:pPr>
    <w:rPr>
      <w:rFonts w:ascii="Calibri Light" w:eastAsia="Yu Gothic Light" w:hAnsi="Calibri Light"/>
      <w:i/>
      <w:iCs/>
      <w:smallCaps/>
      <w:color w:val="595959"/>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423"/>
    <w:rPr>
      <w:rFonts w:eastAsia="Yu Gothic Light" w:cs="Calibri"/>
      <w:color w:val="0070C0"/>
      <w:sz w:val="36"/>
      <w:szCs w:val="36"/>
      <w:lang w:val="en-AU"/>
    </w:rPr>
  </w:style>
  <w:style w:type="character" w:customStyle="1" w:styleId="Heading2Char">
    <w:name w:val="Heading 2 Char"/>
    <w:basedOn w:val="DefaultParagraphFont"/>
    <w:link w:val="Heading2"/>
    <w:uiPriority w:val="99"/>
    <w:locked/>
    <w:rsid w:val="00917423"/>
    <w:rPr>
      <w:rFonts w:eastAsia="Yu Gothic Light" w:cs="Calibri"/>
      <w:color w:val="000000"/>
      <w:sz w:val="28"/>
      <w:szCs w:val="28"/>
      <w:u w:val="single"/>
      <w:lang w:val="en-AU"/>
    </w:rPr>
  </w:style>
  <w:style w:type="character" w:customStyle="1" w:styleId="Heading3Char">
    <w:name w:val="Heading 3 Char"/>
    <w:basedOn w:val="DefaultParagraphFont"/>
    <w:link w:val="Heading3"/>
    <w:uiPriority w:val="99"/>
    <w:locked/>
    <w:rsid w:val="00917423"/>
    <w:rPr>
      <w:rFonts w:eastAsia="Yu Gothic Light" w:cs="Calibri"/>
      <w:i/>
      <w:sz w:val="22"/>
      <w:szCs w:val="22"/>
      <w:lang w:val="en-AU"/>
    </w:rPr>
  </w:style>
  <w:style w:type="character" w:customStyle="1" w:styleId="Heading4Char">
    <w:name w:val="Heading 4 Char"/>
    <w:basedOn w:val="DefaultParagraphFont"/>
    <w:link w:val="Heading4"/>
    <w:uiPriority w:val="99"/>
    <w:locked/>
    <w:rsid w:val="00917423"/>
    <w:rPr>
      <w:rFonts w:ascii="Calibri" w:eastAsia="Yu Mincho" w:hAnsi="Calibri" w:cs="Calibri"/>
      <w:b/>
      <w:color w:val="000000"/>
      <w:sz w:val="22"/>
      <w:lang w:val="en-AU"/>
    </w:rPr>
  </w:style>
  <w:style w:type="character" w:customStyle="1" w:styleId="Heading5Char">
    <w:name w:val="Heading 5 Char"/>
    <w:basedOn w:val="DefaultParagraphFont"/>
    <w:link w:val="Heading5"/>
    <w:uiPriority w:val="99"/>
    <w:locked/>
    <w:rsid w:val="00917423"/>
    <w:rPr>
      <w:rFonts w:eastAsia="Yu Gothic Light" w:cs="Calibri"/>
      <w:iCs/>
      <w:sz w:val="22"/>
      <w:szCs w:val="22"/>
    </w:rPr>
  </w:style>
  <w:style w:type="character" w:customStyle="1" w:styleId="Heading6Char">
    <w:name w:val="Heading 6 Char"/>
    <w:basedOn w:val="DefaultParagraphFont"/>
    <w:link w:val="Heading6"/>
    <w:uiPriority w:val="99"/>
    <w:locked/>
    <w:rsid w:val="00917423"/>
    <w:rPr>
      <w:rFonts w:eastAsia="Yu Gothic Light" w:cs="Calibri"/>
      <w:color w:val="0070C0"/>
      <w:sz w:val="36"/>
      <w:szCs w:val="36"/>
      <w:lang w:val="en-AU"/>
    </w:rPr>
  </w:style>
  <w:style w:type="character" w:customStyle="1" w:styleId="Heading7Char">
    <w:name w:val="Heading 7 Char"/>
    <w:basedOn w:val="DefaultParagraphFont"/>
    <w:link w:val="Heading7"/>
    <w:uiPriority w:val="99"/>
    <w:locked/>
    <w:rsid w:val="00917423"/>
    <w:rPr>
      <w:rFonts w:eastAsia="Yu Gothic Light" w:cs="Calibri"/>
      <w:color w:val="0070C0"/>
      <w:sz w:val="4"/>
      <w:szCs w:val="4"/>
      <w:lang w:val="en-AU"/>
    </w:rPr>
  </w:style>
  <w:style w:type="character" w:customStyle="1" w:styleId="Heading8Char">
    <w:name w:val="Heading 8 Char"/>
    <w:basedOn w:val="DefaultParagraphFont"/>
    <w:link w:val="Heading8"/>
    <w:uiPriority w:val="99"/>
    <w:locked/>
    <w:rsid w:val="00917423"/>
    <w:rPr>
      <w:rFonts w:ascii="Calibri Light" w:eastAsia="Yu Gothic Light" w:hAnsi="Calibri Light" w:cs="Times New Roman"/>
      <w:smallCaps/>
      <w:color w:val="595959"/>
    </w:rPr>
  </w:style>
  <w:style w:type="character" w:customStyle="1" w:styleId="Heading9Char">
    <w:name w:val="Heading 9 Char"/>
    <w:basedOn w:val="DefaultParagraphFont"/>
    <w:link w:val="Heading9"/>
    <w:uiPriority w:val="99"/>
    <w:locked/>
    <w:rsid w:val="00917423"/>
    <w:rPr>
      <w:rFonts w:ascii="Calibri Light" w:eastAsia="Yu Gothic Light" w:hAnsi="Calibri Light" w:cs="Times New Roman"/>
      <w:i/>
      <w:iCs/>
      <w:smallCaps/>
      <w:color w:val="595959"/>
    </w:rPr>
  </w:style>
  <w:style w:type="character" w:customStyle="1" w:styleId="apple-converted-space">
    <w:name w:val="apple-converted-space"/>
    <w:basedOn w:val="DefaultParagraphFont"/>
    <w:uiPriority w:val="99"/>
    <w:rsid w:val="004A7501"/>
    <w:rPr>
      <w:rFonts w:cs="Times New Roman"/>
    </w:rPr>
  </w:style>
  <w:style w:type="paragraph" w:styleId="BalloonText">
    <w:name w:val="Balloon Text"/>
    <w:basedOn w:val="Normal"/>
    <w:link w:val="BalloonTextChar"/>
    <w:uiPriority w:val="99"/>
    <w:semiHidden/>
    <w:rsid w:val="004A7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A7501"/>
    <w:rPr>
      <w:rFonts w:ascii="Lucida Grande" w:hAnsi="Lucida Grande" w:cs="Lucida Grande"/>
      <w:sz w:val="18"/>
      <w:szCs w:val="18"/>
    </w:rPr>
  </w:style>
  <w:style w:type="paragraph" w:styleId="Footer">
    <w:name w:val="footer"/>
    <w:basedOn w:val="Normal"/>
    <w:link w:val="FooterChar"/>
    <w:uiPriority w:val="99"/>
    <w:rsid w:val="00E52352"/>
    <w:pPr>
      <w:tabs>
        <w:tab w:val="center" w:pos="4320"/>
        <w:tab w:val="right" w:pos="8640"/>
      </w:tabs>
    </w:pPr>
  </w:style>
  <w:style w:type="character" w:customStyle="1" w:styleId="FooterChar">
    <w:name w:val="Footer Char"/>
    <w:basedOn w:val="DefaultParagraphFont"/>
    <w:link w:val="Footer"/>
    <w:uiPriority w:val="99"/>
    <w:locked/>
    <w:rsid w:val="00E52352"/>
    <w:rPr>
      <w:rFonts w:cs="Times New Roman"/>
    </w:rPr>
  </w:style>
  <w:style w:type="character" w:styleId="PageNumber">
    <w:name w:val="page number"/>
    <w:basedOn w:val="DefaultParagraphFont"/>
    <w:uiPriority w:val="99"/>
    <w:semiHidden/>
    <w:rsid w:val="00E52352"/>
    <w:rPr>
      <w:rFonts w:cs="Times New Roman"/>
    </w:rPr>
  </w:style>
  <w:style w:type="paragraph" w:styleId="Title">
    <w:name w:val="Title"/>
    <w:basedOn w:val="Normal"/>
    <w:next w:val="Normal"/>
    <w:link w:val="TitleChar"/>
    <w:uiPriority w:val="99"/>
    <w:qFormat/>
    <w:rsid w:val="00917423"/>
    <w:pPr>
      <w:pBdr>
        <w:top w:val="single" w:sz="6" w:space="1" w:color="4472C4"/>
        <w:bottom w:val="single" w:sz="6" w:space="1" w:color="4472C4"/>
      </w:pBdr>
      <w:spacing w:after="0"/>
      <w:ind w:right="91"/>
      <w:jc w:val="center"/>
    </w:pPr>
    <w:rPr>
      <w:rFonts w:ascii="Calibri Light" w:eastAsia="Yu Gothic Light" w:hAnsi="Calibri Light"/>
      <w:b/>
      <w:color w:val="0070C0"/>
      <w:spacing w:val="-7"/>
      <w:sz w:val="52"/>
      <w:szCs w:val="52"/>
    </w:rPr>
  </w:style>
  <w:style w:type="character" w:customStyle="1" w:styleId="TitleChar">
    <w:name w:val="Title Char"/>
    <w:basedOn w:val="DefaultParagraphFont"/>
    <w:link w:val="Title"/>
    <w:uiPriority w:val="99"/>
    <w:locked/>
    <w:rsid w:val="00917423"/>
    <w:rPr>
      <w:rFonts w:ascii="Calibri Light" w:eastAsia="Yu Gothic Light" w:hAnsi="Calibri Light" w:cs="Times New Roman"/>
      <w:b/>
      <w:color w:val="0070C0"/>
      <w:spacing w:val="-7"/>
      <w:sz w:val="52"/>
      <w:szCs w:val="52"/>
      <w:lang w:val="en-AU"/>
    </w:rPr>
  </w:style>
  <w:style w:type="paragraph" w:customStyle="1" w:styleId="Name">
    <w:name w:val="Name"/>
    <w:basedOn w:val="Normal"/>
    <w:uiPriority w:val="99"/>
    <w:rsid w:val="00E92C64"/>
    <w:pPr>
      <w:spacing w:before="60" w:after="60"/>
    </w:pPr>
    <w:rPr>
      <w:rFonts w:eastAsia="Yu Gothic Light"/>
      <w:color w:val="4472C4"/>
      <w:sz w:val="36"/>
      <w:szCs w:val="36"/>
      <w:lang w:eastAsia="ja-JP"/>
    </w:rPr>
  </w:style>
  <w:style w:type="paragraph" w:styleId="Header">
    <w:name w:val="header"/>
    <w:basedOn w:val="Normal"/>
    <w:link w:val="HeaderChar"/>
    <w:uiPriority w:val="99"/>
    <w:rsid w:val="00E92C64"/>
    <w:pPr>
      <w:tabs>
        <w:tab w:val="center" w:pos="4680"/>
        <w:tab w:val="right" w:pos="9360"/>
      </w:tabs>
    </w:pPr>
  </w:style>
  <w:style w:type="character" w:customStyle="1" w:styleId="HeaderChar">
    <w:name w:val="Header Char"/>
    <w:basedOn w:val="DefaultParagraphFont"/>
    <w:link w:val="Header"/>
    <w:uiPriority w:val="99"/>
    <w:locked/>
    <w:rsid w:val="00E92C64"/>
    <w:rPr>
      <w:rFonts w:ascii="Calibri Light" w:hAnsi="Calibri Light" w:cs="Times New Roman"/>
      <w:sz w:val="22"/>
    </w:rPr>
  </w:style>
  <w:style w:type="paragraph" w:styleId="NoSpacing">
    <w:name w:val="No Spacing"/>
    <w:uiPriority w:val="99"/>
    <w:qFormat/>
    <w:rsid w:val="00917423"/>
    <w:pPr>
      <w:ind w:right="-573" w:firstLine="720"/>
    </w:pPr>
    <w:rPr>
      <w:sz w:val="21"/>
      <w:szCs w:val="21"/>
      <w:lang w:val="en-US" w:eastAsia="en-US"/>
    </w:rPr>
  </w:style>
  <w:style w:type="table" w:customStyle="1" w:styleId="LayoutTable">
    <w:name w:val="Layout Table"/>
    <w:uiPriority w:val="99"/>
    <w:rsid w:val="00E92C64"/>
    <w:pPr>
      <w:spacing w:before="60"/>
      <w:ind w:left="144" w:right="144"/>
    </w:pPr>
    <w:rPr>
      <w:color w:val="44546A"/>
      <w:sz w:val="20"/>
      <w:szCs w:val="20"/>
      <w:lang w:eastAsia="ja-JP"/>
    </w:rPr>
    <w:tblPr>
      <w:tblInd w:w="0" w:type="dxa"/>
      <w:tblCellMar>
        <w:top w:w="0" w:type="dxa"/>
        <w:left w:w="0" w:type="dxa"/>
        <w:bottom w:w="0" w:type="dxa"/>
        <w:right w:w="0" w:type="dxa"/>
      </w:tblCellMar>
    </w:tblPr>
  </w:style>
  <w:style w:type="paragraph" w:styleId="Caption">
    <w:name w:val="caption"/>
    <w:basedOn w:val="Normal"/>
    <w:next w:val="Normal"/>
    <w:uiPriority w:val="99"/>
    <w:qFormat/>
    <w:rsid w:val="00917423"/>
    <w:pPr>
      <w:spacing w:line="240" w:lineRule="auto"/>
    </w:pPr>
    <w:rPr>
      <w:b/>
      <w:bCs/>
      <w:color w:val="404040"/>
      <w:sz w:val="20"/>
      <w:szCs w:val="20"/>
    </w:rPr>
  </w:style>
  <w:style w:type="paragraph" w:styleId="Subtitle">
    <w:name w:val="Subtitle"/>
    <w:basedOn w:val="Normal"/>
    <w:next w:val="Normal"/>
    <w:link w:val="SubtitleChar"/>
    <w:uiPriority w:val="99"/>
    <w:qFormat/>
    <w:rsid w:val="00917423"/>
    <w:pPr>
      <w:numPr>
        <w:ilvl w:val="1"/>
      </w:numPr>
      <w:spacing w:after="240" w:line="240" w:lineRule="auto"/>
    </w:pPr>
    <w:rPr>
      <w:rFonts w:ascii="Calibri Light" w:eastAsia="Yu Gothic Light" w:hAnsi="Calibri Light"/>
      <w:color w:val="404040"/>
      <w:sz w:val="30"/>
      <w:szCs w:val="30"/>
      <w:lang w:val="en-US"/>
    </w:rPr>
  </w:style>
  <w:style w:type="character" w:customStyle="1" w:styleId="SubtitleChar">
    <w:name w:val="Subtitle Char"/>
    <w:basedOn w:val="DefaultParagraphFont"/>
    <w:link w:val="Subtitle"/>
    <w:uiPriority w:val="99"/>
    <w:locked/>
    <w:rsid w:val="00917423"/>
    <w:rPr>
      <w:rFonts w:ascii="Calibri Light" w:eastAsia="Yu Gothic Light" w:hAnsi="Calibri Light" w:cs="Times New Roman"/>
      <w:color w:val="404040"/>
      <w:sz w:val="30"/>
      <w:szCs w:val="30"/>
    </w:rPr>
  </w:style>
  <w:style w:type="character" w:styleId="Strong">
    <w:name w:val="Strong"/>
    <w:basedOn w:val="DefaultParagraphFont"/>
    <w:uiPriority w:val="99"/>
    <w:qFormat/>
    <w:rsid w:val="00917423"/>
    <w:rPr>
      <w:rFonts w:cs="Times New Roman"/>
      <w:b/>
      <w:bCs/>
    </w:rPr>
  </w:style>
  <w:style w:type="character" w:styleId="Emphasis">
    <w:name w:val="Emphasis"/>
    <w:basedOn w:val="DefaultParagraphFont"/>
    <w:uiPriority w:val="99"/>
    <w:qFormat/>
    <w:rsid w:val="00917423"/>
    <w:rPr>
      <w:rFonts w:cs="Times New Roman"/>
      <w:b/>
    </w:rPr>
  </w:style>
  <w:style w:type="paragraph" w:styleId="Quote">
    <w:name w:val="Quote"/>
    <w:basedOn w:val="Normal"/>
    <w:next w:val="Normal"/>
    <w:link w:val="QuoteChar"/>
    <w:uiPriority w:val="99"/>
    <w:qFormat/>
    <w:rsid w:val="00917423"/>
    <w:pPr>
      <w:spacing w:before="240" w:after="240" w:line="252" w:lineRule="auto"/>
      <w:ind w:left="864" w:right="864"/>
      <w:jc w:val="center"/>
    </w:pPr>
    <w:rPr>
      <w:i/>
      <w:iCs/>
      <w:color w:val="auto"/>
      <w:sz w:val="21"/>
      <w:lang w:val="en-US"/>
    </w:rPr>
  </w:style>
  <w:style w:type="character" w:customStyle="1" w:styleId="QuoteChar">
    <w:name w:val="Quote Char"/>
    <w:basedOn w:val="DefaultParagraphFont"/>
    <w:link w:val="Quote"/>
    <w:uiPriority w:val="99"/>
    <w:locked/>
    <w:rsid w:val="00917423"/>
    <w:rPr>
      <w:rFonts w:cs="Times New Roman"/>
      <w:i/>
      <w:iCs/>
    </w:rPr>
  </w:style>
  <w:style w:type="paragraph" w:styleId="IntenseQuote">
    <w:name w:val="Intense Quote"/>
    <w:basedOn w:val="Normal"/>
    <w:next w:val="Normal"/>
    <w:link w:val="IntenseQuoteChar"/>
    <w:uiPriority w:val="99"/>
    <w:qFormat/>
    <w:rsid w:val="00917423"/>
    <w:pPr>
      <w:spacing w:before="100" w:beforeAutospacing="1" w:after="240"/>
      <w:ind w:left="864" w:right="864"/>
      <w:jc w:val="center"/>
    </w:pPr>
    <w:rPr>
      <w:rFonts w:ascii="Calibri Light" w:eastAsia="Yu Gothic Light" w:hAnsi="Calibri Light"/>
      <w:color w:val="4472C4"/>
      <w:sz w:val="28"/>
      <w:szCs w:val="28"/>
      <w:lang w:val="en-US"/>
    </w:rPr>
  </w:style>
  <w:style w:type="character" w:customStyle="1" w:styleId="IntenseQuoteChar">
    <w:name w:val="Intense Quote Char"/>
    <w:basedOn w:val="DefaultParagraphFont"/>
    <w:link w:val="IntenseQuote"/>
    <w:uiPriority w:val="99"/>
    <w:locked/>
    <w:rsid w:val="00917423"/>
    <w:rPr>
      <w:rFonts w:ascii="Calibri Light" w:eastAsia="Yu Gothic Light" w:hAnsi="Calibri Light" w:cs="Times New Roman"/>
      <w:color w:val="4472C4"/>
      <w:sz w:val="28"/>
      <w:szCs w:val="28"/>
    </w:rPr>
  </w:style>
  <w:style w:type="character" w:styleId="SubtleEmphasis">
    <w:name w:val="Subtle Emphasis"/>
    <w:basedOn w:val="DefaultParagraphFont"/>
    <w:uiPriority w:val="99"/>
    <w:qFormat/>
    <w:rsid w:val="00917423"/>
    <w:rPr>
      <w:rFonts w:cs="Times New Roman"/>
      <w:i/>
      <w:iCs/>
      <w:color w:val="595959"/>
    </w:rPr>
  </w:style>
  <w:style w:type="character" w:styleId="IntenseEmphasis">
    <w:name w:val="Intense Emphasis"/>
    <w:basedOn w:val="DefaultParagraphFont"/>
    <w:uiPriority w:val="99"/>
    <w:qFormat/>
    <w:rsid w:val="00917423"/>
    <w:rPr>
      <w:rFonts w:ascii="Calibri Light" w:hAnsi="Calibri Light" w:cs="Calibri Light"/>
      <w:b/>
      <w:bCs/>
      <w:i/>
    </w:rPr>
  </w:style>
  <w:style w:type="character" w:styleId="SubtleReference">
    <w:name w:val="Subtle Reference"/>
    <w:basedOn w:val="NAPSP1Char"/>
    <w:uiPriority w:val="99"/>
    <w:qFormat/>
    <w:rsid w:val="00917423"/>
    <w:rPr>
      <w:rFonts w:ascii="Calibri" w:hAnsi="Calibri" w:cs="Times New Roman"/>
      <w:i/>
      <w:noProof/>
      <w:color w:val="0070C0"/>
      <w:sz w:val="18"/>
      <w:szCs w:val="18"/>
      <w:vertAlign w:val="baseline"/>
      <w:lang w:val="en-AU"/>
    </w:rPr>
  </w:style>
  <w:style w:type="character" w:styleId="IntenseReference">
    <w:name w:val="Intense Reference"/>
    <w:basedOn w:val="DefaultParagraphFont"/>
    <w:uiPriority w:val="99"/>
    <w:qFormat/>
    <w:rsid w:val="00917423"/>
    <w:rPr>
      <w:rFonts w:cs="Times New Roman"/>
      <w:b/>
      <w:bCs/>
      <w:smallCaps/>
      <w:u w:val="single"/>
    </w:rPr>
  </w:style>
  <w:style w:type="character" w:styleId="BookTitle">
    <w:name w:val="Book Title"/>
    <w:basedOn w:val="DefaultParagraphFont"/>
    <w:uiPriority w:val="99"/>
    <w:qFormat/>
    <w:rsid w:val="00917423"/>
    <w:rPr>
      <w:rFonts w:cs="Times New Roman"/>
      <w:b/>
      <w:bCs/>
      <w:smallCaps/>
    </w:rPr>
  </w:style>
  <w:style w:type="paragraph" w:styleId="TOCHeading">
    <w:name w:val="TOC Heading"/>
    <w:basedOn w:val="Heading1"/>
    <w:next w:val="Normal"/>
    <w:uiPriority w:val="99"/>
    <w:qFormat/>
    <w:rsid w:val="00917423"/>
    <w:pPr>
      <w:outlineLvl w:val="9"/>
    </w:pPr>
  </w:style>
  <w:style w:type="paragraph" w:styleId="ListParagraph">
    <w:name w:val="List Paragraph"/>
    <w:basedOn w:val="Normal"/>
    <w:uiPriority w:val="99"/>
    <w:qFormat/>
    <w:rsid w:val="00C14B61"/>
    <w:pPr>
      <w:numPr>
        <w:numId w:val="30"/>
      </w:numPr>
      <w:ind w:left="1134" w:hanging="283"/>
      <w:contextualSpacing/>
    </w:pPr>
  </w:style>
  <w:style w:type="character" w:styleId="Hyperlink">
    <w:name w:val="Hyperlink"/>
    <w:basedOn w:val="DefaultParagraphFont"/>
    <w:uiPriority w:val="99"/>
    <w:rsid w:val="00585E70"/>
    <w:rPr>
      <w:rFonts w:cs="Times New Roman"/>
      <w:color w:val="0000FF"/>
      <w:u w:val="single"/>
    </w:rPr>
  </w:style>
  <w:style w:type="paragraph" w:customStyle="1" w:styleId="Cophe2016">
    <w:name w:val="Cophe 2016"/>
    <w:basedOn w:val="Normal"/>
    <w:uiPriority w:val="99"/>
    <w:rsid w:val="00585E70"/>
    <w:pPr>
      <w:tabs>
        <w:tab w:val="left" w:pos="1418"/>
      </w:tabs>
      <w:spacing w:line="240" w:lineRule="auto"/>
      <w:jc w:val="center"/>
    </w:pPr>
    <w:rPr>
      <w:rFonts w:ascii="Palatino Linotype" w:hAnsi="Palatino Linotype" w:cs="Arial"/>
      <w:b/>
      <w:color w:val="006532"/>
      <w:sz w:val="28"/>
      <w:szCs w:val="28"/>
    </w:rPr>
  </w:style>
  <w:style w:type="paragraph" w:customStyle="1" w:styleId="Footnotes">
    <w:name w:val="Footnotes"/>
    <w:basedOn w:val="Normal"/>
    <w:link w:val="FootnotesChar"/>
    <w:uiPriority w:val="99"/>
    <w:rsid w:val="00917423"/>
    <w:pPr>
      <w:jc w:val="right"/>
    </w:pPr>
    <w:rPr>
      <w:color w:val="0070C0"/>
      <w:sz w:val="18"/>
    </w:rPr>
  </w:style>
  <w:style w:type="paragraph" w:customStyle="1" w:styleId="FileStatus">
    <w:name w:val="File Status"/>
    <w:basedOn w:val="Normal"/>
    <w:link w:val="FileStatusChar"/>
    <w:uiPriority w:val="99"/>
    <w:rsid w:val="00917423"/>
    <w:rPr>
      <w:i/>
      <w:noProof/>
      <w:color w:val="auto"/>
      <w:sz w:val="21"/>
      <w:lang w:val="en-US"/>
    </w:rPr>
  </w:style>
  <w:style w:type="character" w:customStyle="1" w:styleId="FootnotesChar">
    <w:name w:val="Footnotes Char"/>
    <w:basedOn w:val="DefaultParagraphFont"/>
    <w:link w:val="Footnotes"/>
    <w:uiPriority w:val="99"/>
    <w:locked/>
    <w:rsid w:val="00917423"/>
    <w:rPr>
      <w:rFonts w:cs="Times New Roman"/>
      <w:color w:val="0070C0"/>
      <w:sz w:val="18"/>
      <w:lang w:val="en-AU"/>
    </w:rPr>
  </w:style>
  <w:style w:type="character" w:customStyle="1" w:styleId="FileStatusChar">
    <w:name w:val="File Status Char"/>
    <w:basedOn w:val="DefaultParagraphFont"/>
    <w:link w:val="FileStatus"/>
    <w:uiPriority w:val="99"/>
    <w:locked/>
    <w:rsid w:val="00917423"/>
    <w:rPr>
      <w:rFonts w:cs="Times New Roman"/>
      <w:i/>
      <w:noProof/>
    </w:rPr>
  </w:style>
  <w:style w:type="paragraph" w:customStyle="1" w:styleId="NAPSP1">
    <w:name w:val="NAPS P1"/>
    <w:basedOn w:val="Normal"/>
    <w:link w:val="NAPSP1Char"/>
    <w:uiPriority w:val="99"/>
    <w:rsid w:val="00917423"/>
    <w:pPr>
      <w:spacing w:line="240" w:lineRule="auto"/>
      <w:ind w:right="0"/>
    </w:pPr>
    <w:rPr>
      <w:noProof/>
      <w:color w:val="808096"/>
    </w:rPr>
  </w:style>
  <w:style w:type="character" w:customStyle="1" w:styleId="NAPSP1Char">
    <w:name w:val="NAPS P1 Char"/>
    <w:basedOn w:val="FileStatusChar"/>
    <w:link w:val="NAPSP1"/>
    <w:uiPriority w:val="99"/>
    <w:locked/>
    <w:rsid w:val="00917423"/>
    <w:rPr>
      <w:rFonts w:ascii="Calibri" w:hAnsi="Calibri" w:cs="Times New Roman"/>
      <w:i/>
      <w:noProof/>
      <w:color w:val="808096"/>
      <w:sz w:val="22"/>
      <w:lang w:val="en-AU"/>
    </w:rPr>
  </w:style>
  <w:style w:type="table" w:styleId="TableGrid">
    <w:name w:val="Table Grid"/>
    <w:basedOn w:val="TableNormal"/>
    <w:uiPriority w:val="99"/>
    <w:rsid w:val="00F65FA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cs="Times New Roman"/>
        <w:b/>
        <w:sz w:val="24"/>
      </w:rPr>
      <w:tblPr/>
      <w:tcPr>
        <w:shd w:val="clear" w:color="auto" w:fill="8EAADB"/>
      </w:tcPr>
    </w:tblStylePr>
    <w:tblStylePr w:type="firstCol">
      <w:rPr>
        <w:rFonts w:cs="Times New Roman"/>
      </w:rPr>
      <w:tblPr/>
      <w:tcPr>
        <w:shd w:val="clear" w:color="auto" w:fill="D9E2F3"/>
      </w:tcPr>
    </w:tblStylePr>
  </w:style>
  <w:style w:type="paragraph" w:customStyle="1" w:styleId="m6363491221907892125m-3960131345576762562napsdocs">
    <w:name w:val="m_6363491221907892125m-3960131345576762562napsdocs"/>
    <w:basedOn w:val="Normal"/>
    <w:uiPriority w:val="99"/>
    <w:rsid w:val="00A07E24"/>
    <w:pPr>
      <w:spacing w:before="100" w:beforeAutospacing="1" w:after="100" w:afterAutospacing="1" w:line="240" w:lineRule="auto"/>
    </w:pPr>
    <w:rPr>
      <w:rFonts w:cs="Calibri"/>
      <w:color w:val="auto"/>
      <w:szCs w:val="22"/>
      <w:lang w:eastAsia="en-AU"/>
    </w:rPr>
  </w:style>
  <w:style w:type="paragraph" w:customStyle="1" w:styleId="m6363491221907892125m-3960131345576762562msofooter">
    <w:name w:val="m_6363491221907892125m-3960131345576762562msofooter"/>
    <w:basedOn w:val="Normal"/>
    <w:uiPriority w:val="99"/>
    <w:rsid w:val="00A07E24"/>
    <w:pPr>
      <w:spacing w:before="100" w:beforeAutospacing="1" w:after="100" w:afterAutospacing="1" w:line="240" w:lineRule="auto"/>
    </w:pPr>
    <w:rPr>
      <w:rFonts w:cs="Calibri"/>
      <w:color w:val="auto"/>
      <w:szCs w:val="22"/>
      <w:lang w:eastAsia="en-AU"/>
    </w:rPr>
  </w:style>
  <w:style w:type="paragraph" w:customStyle="1" w:styleId="m6363491221907892125m-3960131345576762562msolistparagraph">
    <w:name w:val="m_6363491221907892125m-3960131345576762562msolistparagraph"/>
    <w:basedOn w:val="Normal"/>
    <w:uiPriority w:val="99"/>
    <w:rsid w:val="00A07E24"/>
    <w:pPr>
      <w:spacing w:before="100" w:beforeAutospacing="1" w:after="100" w:afterAutospacing="1" w:line="240" w:lineRule="auto"/>
    </w:pPr>
    <w:rPr>
      <w:rFonts w:cs="Calibri"/>
      <w:color w:val="auto"/>
      <w:szCs w:val="22"/>
      <w:lang w:eastAsia="en-AU"/>
    </w:rPr>
  </w:style>
  <w:style w:type="paragraph" w:customStyle="1" w:styleId="m6363491221907892125m-3960131345576762562msobodytext">
    <w:name w:val="m_6363491221907892125m-3960131345576762562msobodytext"/>
    <w:basedOn w:val="Normal"/>
    <w:uiPriority w:val="99"/>
    <w:rsid w:val="00A07E24"/>
    <w:pPr>
      <w:spacing w:before="100" w:beforeAutospacing="1" w:after="100" w:afterAutospacing="1" w:line="240" w:lineRule="auto"/>
    </w:pPr>
    <w:rPr>
      <w:rFonts w:cs="Calibri"/>
      <w:color w:val="auto"/>
      <w:szCs w:val="22"/>
      <w:lang w:eastAsia="en-AU"/>
    </w:rPr>
  </w:style>
  <w:style w:type="paragraph" w:customStyle="1" w:styleId="NumbHead1">
    <w:name w:val="Numb Head1"/>
    <w:basedOn w:val="Heading1"/>
    <w:link w:val="NumbHead1Char"/>
    <w:uiPriority w:val="99"/>
    <w:rsid w:val="00FA5AFD"/>
    <w:pPr>
      <w:numPr>
        <w:numId w:val="9"/>
      </w:numPr>
      <w:ind w:left="426" w:hanging="426"/>
    </w:pPr>
  </w:style>
  <w:style w:type="character" w:customStyle="1" w:styleId="NumbHead1Char">
    <w:name w:val="Numb Head1 Char"/>
    <w:basedOn w:val="Heading1Char"/>
    <w:link w:val="NumbHead1"/>
    <w:uiPriority w:val="99"/>
    <w:locked/>
    <w:rsid w:val="00FA5AFD"/>
    <w:rPr>
      <w:rFonts w:eastAsia="Yu Gothic Light" w:cs="Calibri"/>
      <w:color w:val="0070C0"/>
      <w:sz w:val="36"/>
      <w:szCs w:val="36"/>
      <w:lang w:val="en-AU"/>
    </w:rPr>
  </w:style>
  <w:style w:type="table" w:customStyle="1" w:styleId="ListTable3-Accent11">
    <w:name w:val="List Table 3 - Accent 11"/>
    <w:uiPriority w:val="99"/>
    <w:rsid w:val="00FC269C"/>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cs="Times New Roman"/>
        <w:b/>
        <w:bCs/>
        <w:color w:val="FFFFFF"/>
      </w:rPr>
      <w:tblPr/>
      <w:tcPr>
        <w:shd w:val="clear" w:color="auto" w:fill="4F81BD"/>
      </w:tcPr>
    </w:tblStylePr>
    <w:tblStylePr w:type="lastRow">
      <w:rPr>
        <w:rFonts w:cs="Times New Roman"/>
        <w:b/>
        <w:bCs/>
      </w:rPr>
      <w:tblPr/>
      <w:tcPr>
        <w:tcBorders>
          <w:top w:val="double" w:sz="4" w:space="0" w:color="4F81B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F81BD"/>
          <w:right w:val="single" w:sz="4" w:space="0" w:color="4F81BD"/>
        </w:tcBorders>
      </w:tcPr>
    </w:tblStylePr>
    <w:tblStylePr w:type="band1Horz">
      <w:rPr>
        <w:rFonts w:cs="Times New Roman"/>
      </w:rPr>
      <w:tblPr/>
      <w:tcPr>
        <w:tcBorders>
          <w:top w:val="single" w:sz="4" w:space="0" w:color="4F81BD"/>
          <w:bottom w:val="single" w:sz="4" w:space="0" w:color="4F81B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F81BD"/>
          <w:left w:val="nil"/>
        </w:tcBorders>
      </w:tcPr>
    </w:tblStylePr>
    <w:tblStylePr w:type="swCell">
      <w:rPr>
        <w:rFonts w:cs="Times New Roman"/>
      </w:rPr>
      <w:tblPr/>
      <w:tcPr>
        <w:tcBorders>
          <w:top w:val="double" w:sz="4" w:space="0" w:color="4F81BD"/>
          <w:right w:val="nil"/>
        </w:tcBorders>
      </w:tcPr>
    </w:tblStylePr>
  </w:style>
  <w:style w:type="table" w:customStyle="1" w:styleId="ListTable3-Accent12">
    <w:name w:val="List Table 3 - Accent 12"/>
    <w:uiPriority w:val="99"/>
    <w:rsid w:val="00FC269C"/>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cs="Times New Roman"/>
        <w:b/>
        <w:bCs/>
        <w:color w:val="FFFFFF"/>
      </w:rPr>
      <w:tblPr/>
      <w:tcPr>
        <w:shd w:val="clear" w:color="auto" w:fill="4472C4"/>
      </w:tcPr>
    </w:tblStylePr>
    <w:tblStylePr w:type="lastRow">
      <w:rPr>
        <w:rFonts w:cs="Times New Roman"/>
        <w:b/>
        <w:bCs/>
      </w:rPr>
      <w:tblPr/>
      <w:tcPr>
        <w:tcBorders>
          <w:top w:val="double" w:sz="4" w:space="0" w:color="4472C4"/>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472C4"/>
          <w:right w:val="single" w:sz="4" w:space="0" w:color="4472C4"/>
        </w:tcBorders>
      </w:tcPr>
    </w:tblStylePr>
    <w:tblStylePr w:type="band1Horz">
      <w:rPr>
        <w:rFonts w:cs="Times New Roman"/>
      </w:rPr>
      <w:tblPr/>
      <w:tcPr>
        <w:tcBorders>
          <w:top w:val="single" w:sz="4" w:space="0" w:color="4472C4"/>
          <w:bottom w:val="single" w:sz="4" w:space="0" w:color="4472C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472C4"/>
          <w:left w:val="nil"/>
        </w:tcBorders>
      </w:tcPr>
    </w:tblStylePr>
    <w:tblStylePr w:type="swCell">
      <w:rPr>
        <w:rFonts w:cs="Times New Roman"/>
      </w:rPr>
      <w:tblPr/>
      <w:tcPr>
        <w:tcBorders>
          <w:top w:val="double" w:sz="4" w:space="0" w:color="4472C4"/>
          <w:right w:val="nil"/>
        </w:tcBorders>
      </w:tcPr>
    </w:tblStylePr>
  </w:style>
  <w:style w:type="paragraph" w:customStyle="1" w:styleId="DecimalAligned">
    <w:name w:val="Decimal Aligned"/>
    <w:basedOn w:val="Normal"/>
    <w:uiPriority w:val="99"/>
    <w:rsid w:val="00917423"/>
    <w:pPr>
      <w:tabs>
        <w:tab w:val="decimal" w:pos="360"/>
      </w:tabs>
      <w:spacing w:after="200" w:line="276" w:lineRule="auto"/>
      <w:ind w:right="0"/>
    </w:pPr>
    <w:rPr>
      <w:color w:val="auto"/>
      <w:szCs w:val="22"/>
      <w:lang w:val="en-US"/>
    </w:rPr>
  </w:style>
  <w:style w:type="paragraph" w:styleId="FootnoteText">
    <w:name w:val="footnote text"/>
    <w:basedOn w:val="Normal"/>
    <w:link w:val="FootnoteTextChar"/>
    <w:uiPriority w:val="99"/>
    <w:rsid w:val="00E7117B"/>
    <w:pPr>
      <w:spacing w:after="0" w:line="240" w:lineRule="auto"/>
      <w:ind w:right="0"/>
    </w:pPr>
    <w:rPr>
      <w:color w:val="auto"/>
      <w:sz w:val="20"/>
      <w:szCs w:val="20"/>
      <w:lang w:val="en-US"/>
    </w:rPr>
  </w:style>
  <w:style w:type="character" w:customStyle="1" w:styleId="FootnoteTextChar">
    <w:name w:val="Footnote Text Char"/>
    <w:basedOn w:val="DefaultParagraphFont"/>
    <w:link w:val="FootnoteText"/>
    <w:uiPriority w:val="99"/>
    <w:locked/>
    <w:rsid w:val="00E7117B"/>
    <w:rPr>
      <w:rFonts w:cs="Times New Roman"/>
      <w:sz w:val="20"/>
      <w:szCs w:val="20"/>
    </w:rPr>
  </w:style>
  <w:style w:type="table" w:styleId="MediumShading2-Accent5">
    <w:name w:val="Medium Shading 2 Accent 5"/>
    <w:basedOn w:val="TableNormal"/>
    <w:uiPriority w:val="99"/>
    <w:rsid w:val="00E7117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CommentText">
    <w:name w:val="annotation text"/>
    <w:basedOn w:val="Normal"/>
    <w:link w:val="CommentTextChar"/>
    <w:uiPriority w:val="99"/>
    <w:semiHidden/>
    <w:rsid w:val="00713B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13BD3"/>
    <w:rPr>
      <w:rFonts w:cs="Times New Roman"/>
      <w:color w:val="000000"/>
      <w:sz w:val="20"/>
      <w:szCs w:val="20"/>
      <w:lang w:val="en-AU"/>
    </w:rPr>
  </w:style>
  <w:style w:type="character" w:styleId="CommentReference">
    <w:name w:val="annotation reference"/>
    <w:basedOn w:val="DefaultParagraphFont"/>
    <w:uiPriority w:val="99"/>
    <w:semiHidden/>
    <w:rsid w:val="00713BD3"/>
    <w:rPr>
      <w:rFonts w:cs="Times New Roman"/>
      <w:sz w:val="16"/>
      <w:szCs w:val="16"/>
    </w:rPr>
  </w:style>
  <w:style w:type="paragraph" w:styleId="TOC1">
    <w:name w:val="toc 1"/>
    <w:basedOn w:val="Normal"/>
    <w:next w:val="Normal"/>
    <w:autoRedefine/>
    <w:uiPriority w:val="39"/>
    <w:rsid w:val="001A5B7C"/>
    <w:pPr>
      <w:tabs>
        <w:tab w:val="left" w:pos="440"/>
        <w:tab w:val="right" w:leader="dot" w:pos="9010"/>
      </w:tabs>
      <w:spacing w:after="0"/>
    </w:pPr>
  </w:style>
  <w:style w:type="paragraph" w:styleId="TOC2">
    <w:name w:val="toc 2"/>
    <w:basedOn w:val="Normal"/>
    <w:next w:val="Normal"/>
    <w:autoRedefine/>
    <w:uiPriority w:val="39"/>
    <w:rsid w:val="00B87597"/>
    <w:pPr>
      <w:tabs>
        <w:tab w:val="right" w:leader="dot" w:pos="9010"/>
      </w:tabs>
      <w:spacing w:after="100"/>
      <w:ind w:firstLine="567"/>
    </w:pPr>
  </w:style>
  <w:style w:type="paragraph" w:styleId="TOC3">
    <w:name w:val="toc 3"/>
    <w:basedOn w:val="Normal"/>
    <w:next w:val="Normal"/>
    <w:autoRedefine/>
    <w:uiPriority w:val="99"/>
    <w:rsid w:val="00B87597"/>
    <w:pPr>
      <w:spacing w:after="100"/>
      <w:ind w:left="440"/>
    </w:pPr>
  </w:style>
  <w:style w:type="paragraph" w:styleId="CommentSubject">
    <w:name w:val="annotation subject"/>
    <w:basedOn w:val="CommentText"/>
    <w:next w:val="CommentText"/>
    <w:link w:val="CommentSubjectChar"/>
    <w:uiPriority w:val="99"/>
    <w:semiHidden/>
    <w:rsid w:val="00623CA8"/>
    <w:rPr>
      <w:b/>
      <w:bCs/>
    </w:rPr>
  </w:style>
  <w:style w:type="character" w:customStyle="1" w:styleId="CommentSubjectChar">
    <w:name w:val="Comment Subject Char"/>
    <w:basedOn w:val="CommentTextChar"/>
    <w:link w:val="CommentSubject"/>
    <w:uiPriority w:val="99"/>
    <w:semiHidden/>
    <w:locked/>
    <w:rsid w:val="00623CA8"/>
    <w:rPr>
      <w:rFonts w:cs="Times New Roman"/>
      <w:b/>
      <w:bCs/>
      <w:color w:val="000000"/>
      <w:sz w:val="20"/>
      <w:szCs w:val="20"/>
      <w:lang w:val="en-AU"/>
    </w:rPr>
  </w:style>
  <w:style w:type="paragraph" w:customStyle="1" w:styleId="NumbH1">
    <w:name w:val="Numb H1"/>
    <w:basedOn w:val="Normal"/>
    <w:link w:val="NumbH1Char"/>
    <w:uiPriority w:val="99"/>
    <w:rsid w:val="00917423"/>
    <w:pPr>
      <w:keepNext/>
      <w:keepLines/>
      <w:numPr>
        <w:numId w:val="27"/>
      </w:numPr>
      <w:pBdr>
        <w:bottom w:val="single" w:sz="4" w:space="1" w:color="4472C4"/>
      </w:pBdr>
      <w:spacing w:before="400"/>
      <w:ind w:left="426" w:hanging="426"/>
    </w:pPr>
    <w:rPr>
      <w:color w:val="0070C0"/>
      <w:sz w:val="28"/>
    </w:rPr>
  </w:style>
  <w:style w:type="character" w:customStyle="1" w:styleId="NumbH1Char">
    <w:name w:val="Numb H1 Char"/>
    <w:basedOn w:val="DefaultParagraphFont"/>
    <w:link w:val="NumbH1"/>
    <w:uiPriority w:val="99"/>
    <w:locked/>
    <w:rsid w:val="00917423"/>
    <w:rPr>
      <w:rFonts w:cs="Times New Roman"/>
      <w:color w:val="0070C0"/>
      <w:sz w:val="21"/>
      <w:szCs w:val="21"/>
    </w:rPr>
  </w:style>
  <w:style w:type="character" w:styleId="FootnoteReference">
    <w:name w:val="footnote reference"/>
    <w:basedOn w:val="DefaultParagraphFont"/>
    <w:uiPriority w:val="99"/>
    <w:semiHidden/>
    <w:rsid w:val="00F94A02"/>
    <w:rPr>
      <w:rFonts w:cs="Times New Roman"/>
      <w:vertAlign w:val="superscript"/>
    </w:rPr>
  </w:style>
  <w:style w:type="paragraph" w:styleId="EndnoteText">
    <w:name w:val="endnote text"/>
    <w:basedOn w:val="Normal"/>
    <w:link w:val="EndnoteTextChar"/>
    <w:uiPriority w:val="99"/>
    <w:semiHidden/>
    <w:rsid w:val="00F94A0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94A02"/>
    <w:rPr>
      <w:rFonts w:cs="Times New Roman"/>
      <w:color w:val="000000"/>
      <w:sz w:val="20"/>
      <w:szCs w:val="20"/>
      <w:lang w:val="en-AU"/>
    </w:rPr>
  </w:style>
  <w:style w:type="character" w:styleId="EndnoteReference">
    <w:name w:val="endnote reference"/>
    <w:basedOn w:val="DefaultParagraphFont"/>
    <w:uiPriority w:val="99"/>
    <w:semiHidden/>
    <w:rsid w:val="00F94A02"/>
    <w:rPr>
      <w:rFonts w:cs="Times New Roman"/>
      <w:vertAlign w:val="superscript"/>
    </w:rPr>
  </w:style>
  <w:style w:type="character" w:customStyle="1" w:styleId="UnresolvedMention1">
    <w:name w:val="Unresolved Mention1"/>
    <w:basedOn w:val="DefaultParagraphFont"/>
    <w:uiPriority w:val="99"/>
    <w:semiHidden/>
    <w:rsid w:val="00717E71"/>
    <w:rPr>
      <w:rFonts w:cs="Times New Roman"/>
      <w:color w:val="605E5C"/>
      <w:shd w:val="clear" w:color="auto" w:fill="E1DFDD"/>
    </w:rPr>
  </w:style>
  <w:style w:type="paragraph" w:styleId="DocumentMap">
    <w:name w:val="Document Map"/>
    <w:basedOn w:val="Normal"/>
    <w:link w:val="DocumentMapChar"/>
    <w:uiPriority w:val="99"/>
    <w:semiHidden/>
    <w:rsid w:val="004A2C9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86784"/>
    <w:rPr>
      <w:rFonts w:ascii="Times New Roman" w:hAnsi="Times New Roman"/>
      <w:color w:val="000000"/>
      <w:sz w:val="0"/>
      <w:szCs w:val="0"/>
      <w:lang w:eastAsia="en-US"/>
    </w:rPr>
  </w:style>
  <w:style w:type="numbering" w:customStyle="1" w:styleId="Style1">
    <w:name w:val="Style1"/>
    <w:rsid w:val="0028678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15429">
      <w:marLeft w:val="0"/>
      <w:marRight w:val="0"/>
      <w:marTop w:val="0"/>
      <w:marBottom w:val="0"/>
      <w:divBdr>
        <w:top w:val="none" w:sz="0" w:space="0" w:color="auto"/>
        <w:left w:val="none" w:sz="0" w:space="0" w:color="auto"/>
        <w:bottom w:val="none" w:sz="0" w:space="0" w:color="auto"/>
        <w:right w:val="none" w:sz="0" w:space="0" w:color="auto"/>
      </w:divBdr>
    </w:div>
    <w:div w:id="2112315430">
      <w:marLeft w:val="0"/>
      <w:marRight w:val="0"/>
      <w:marTop w:val="0"/>
      <w:marBottom w:val="0"/>
      <w:divBdr>
        <w:top w:val="none" w:sz="0" w:space="0" w:color="auto"/>
        <w:left w:val="none" w:sz="0" w:space="0" w:color="auto"/>
        <w:bottom w:val="none" w:sz="0" w:space="0" w:color="auto"/>
        <w:right w:val="none" w:sz="0" w:space="0" w:color="auto"/>
      </w:divBdr>
    </w:div>
    <w:div w:id="2112315431">
      <w:marLeft w:val="0"/>
      <w:marRight w:val="0"/>
      <w:marTop w:val="0"/>
      <w:marBottom w:val="0"/>
      <w:divBdr>
        <w:top w:val="none" w:sz="0" w:space="0" w:color="auto"/>
        <w:left w:val="none" w:sz="0" w:space="0" w:color="auto"/>
        <w:bottom w:val="none" w:sz="0" w:space="0" w:color="auto"/>
        <w:right w:val="none" w:sz="0" w:space="0" w:color="auto"/>
      </w:divBdr>
    </w:div>
    <w:div w:id="2112315432">
      <w:marLeft w:val="0"/>
      <w:marRight w:val="0"/>
      <w:marTop w:val="0"/>
      <w:marBottom w:val="0"/>
      <w:divBdr>
        <w:top w:val="none" w:sz="0" w:space="0" w:color="auto"/>
        <w:left w:val="none" w:sz="0" w:space="0" w:color="auto"/>
        <w:bottom w:val="none" w:sz="0" w:space="0" w:color="auto"/>
        <w:right w:val="none" w:sz="0" w:space="0" w:color="auto"/>
      </w:divBdr>
    </w:div>
    <w:div w:id="2112315433">
      <w:marLeft w:val="0"/>
      <w:marRight w:val="0"/>
      <w:marTop w:val="0"/>
      <w:marBottom w:val="0"/>
      <w:divBdr>
        <w:top w:val="none" w:sz="0" w:space="0" w:color="auto"/>
        <w:left w:val="none" w:sz="0" w:space="0" w:color="auto"/>
        <w:bottom w:val="none" w:sz="0" w:space="0" w:color="auto"/>
        <w:right w:val="none" w:sz="0" w:space="0" w:color="auto"/>
      </w:divBdr>
    </w:div>
    <w:div w:id="2112315435">
      <w:marLeft w:val="0"/>
      <w:marRight w:val="0"/>
      <w:marTop w:val="0"/>
      <w:marBottom w:val="0"/>
      <w:divBdr>
        <w:top w:val="none" w:sz="0" w:space="0" w:color="auto"/>
        <w:left w:val="none" w:sz="0" w:space="0" w:color="auto"/>
        <w:bottom w:val="none" w:sz="0" w:space="0" w:color="auto"/>
        <w:right w:val="none" w:sz="0" w:space="0" w:color="auto"/>
      </w:divBdr>
    </w:div>
    <w:div w:id="2112315436">
      <w:marLeft w:val="0"/>
      <w:marRight w:val="0"/>
      <w:marTop w:val="0"/>
      <w:marBottom w:val="0"/>
      <w:divBdr>
        <w:top w:val="none" w:sz="0" w:space="0" w:color="auto"/>
        <w:left w:val="none" w:sz="0" w:space="0" w:color="auto"/>
        <w:bottom w:val="none" w:sz="0" w:space="0" w:color="auto"/>
        <w:right w:val="none" w:sz="0" w:space="0" w:color="auto"/>
      </w:divBdr>
    </w:div>
    <w:div w:id="2112315437">
      <w:marLeft w:val="0"/>
      <w:marRight w:val="0"/>
      <w:marTop w:val="0"/>
      <w:marBottom w:val="0"/>
      <w:divBdr>
        <w:top w:val="none" w:sz="0" w:space="0" w:color="auto"/>
        <w:left w:val="none" w:sz="0" w:space="0" w:color="auto"/>
        <w:bottom w:val="none" w:sz="0" w:space="0" w:color="auto"/>
        <w:right w:val="none" w:sz="0" w:space="0" w:color="auto"/>
      </w:divBdr>
    </w:div>
    <w:div w:id="2112315438">
      <w:marLeft w:val="0"/>
      <w:marRight w:val="0"/>
      <w:marTop w:val="0"/>
      <w:marBottom w:val="0"/>
      <w:divBdr>
        <w:top w:val="none" w:sz="0" w:space="0" w:color="auto"/>
        <w:left w:val="none" w:sz="0" w:space="0" w:color="auto"/>
        <w:bottom w:val="none" w:sz="0" w:space="0" w:color="auto"/>
        <w:right w:val="none" w:sz="0" w:space="0" w:color="auto"/>
      </w:divBdr>
    </w:div>
    <w:div w:id="2112315439">
      <w:marLeft w:val="0"/>
      <w:marRight w:val="0"/>
      <w:marTop w:val="0"/>
      <w:marBottom w:val="0"/>
      <w:divBdr>
        <w:top w:val="none" w:sz="0" w:space="0" w:color="auto"/>
        <w:left w:val="none" w:sz="0" w:space="0" w:color="auto"/>
        <w:bottom w:val="none" w:sz="0" w:space="0" w:color="auto"/>
        <w:right w:val="none" w:sz="0" w:space="0" w:color="auto"/>
      </w:divBdr>
    </w:div>
    <w:div w:id="2112315440">
      <w:marLeft w:val="0"/>
      <w:marRight w:val="0"/>
      <w:marTop w:val="0"/>
      <w:marBottom w:val="0"/>
      <w:divBdr>
        <w:top w:val="none" w:sz="0" w:space="0" w:color="auto"/>
        <w:left w:val="none" w:sz="0" w:space="0" w:color="auto"/>
        <w:bottom w:val="none" w:sz="0" w:space="0" w:color="auto"/>
        <w:right w:val="none" w:sz="0" w:space="0" w:color="auto"/>
      </w:divBdr>
    </w:div>
    <w:div w:id="2112315441">
      <w:marLeft w:val="0"/>
      <w:marRight w:val="0"/>
      <w:marTop w:val="0"/>
      <w:marBottom w:val="0"/>
      <w:divBdr>
        <w:top w:val="none" w:sz="0" w:space="0" w:color="auto"/>
        <w:left w:val="none" w:sz="0" w:space="0" w:color="auto"/>
        <w:bottom w:val="none" w:sz="0" w:space="0" w:color="auto"/>
        <w:right w:val="none" w:sz="0" w:space="0" w:color="auto"/>
      </w:divBdr>
    </w:div>
    <w:div w:id="2112315443">
      <w:marLeft w:val="0"/>
      <w:marRight w:val="0"/>
      <w:marTop w:val="0"/>
      <w:marBottom w:val="0"/>
      <w:divBdr>
        <w:top w:val="none" w:sz="0" w:space="0" w:color="auto"/>
        <w:left w:val="none" w:sz="0" w:space="0" w:color="auto"/>
        <w:bottom w:val="none" w:sz="0" w:space="0" w:color="auto"/>
        <w:right w:val="none" w:sz="0" w:space="0" w:color="auto"/>
      </w:divBdr>
      <w:divsChild>
        <w:div w:id="2112315434">
          <w:marLeft w:val="0"/>
          <w:marRight w:val="0"/>
          <w:marTop w:val="0"/>
          <w:marBottom w:val="0"/>
          <w:divBdr>
            <w:top w:val="none" w:sz="0" w:space="0" w:color="auto"/>
            <w:left w:val="none" w:sz="0" w:space="0" w:color="auto"/>
            <w:bottom w:val="none" w:sz="0" w:space="0" w:color="auto"/>
            <w:right w:val="none" w:sz="0" w:space="0" w:color="auto"/>
          </w:divBdr>
        </w:div>
        <w:div w:id="2112315442">
          <w:marLeft w:val="0"/>
          <w:marRight w:val="0"/>
          <w:marTop w:val="0"/>
          <w:marBottom w:val="0"/>
          <w:divBdr>
            <w:top w:val="none" w:sz="0" w:space="0" w:color="auto"/>
            <w:left w:val="none" w:sz="0" w:space="0" w:color="auto"/>
            <w:bottom w:val="none" w:sz="0" w:space="0" w:color="auto"/>
            <w:right w:val="none" w:sz="0" w:space="0" w:color="auto"/>
          </w:divBdr>
        </w:div>
      </w:divsChild>
    </w:div>
    <w:div w:id="2112315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Documents\Custom%20Office%20Templates\NAPS%20007%20Policy%20Template%20v1.13%20in%20wo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66619371CAF4D942783BA754DFA47" ma:contentTypeVersion="12" ma:contentTypeDescription="Create a new document." ma:contentTypeScope="" ma:versionID="b7fa808f2de3670d5bc2ffa0b46fcae8">
  <xsd:schema xmlns:xsd="http://www.w3.org/2001/XMLSchema" xmlns:xs="http://www.w3.org/2001/XMLSchema" xmlns:p="http://schemas.microsoft.com/office/2006/metadata/properties" xmlns:ns2="584f0d8e-a5f2-4d40-94cd-048e430e60a6" xmlns:ns3="e6209cae-9872-4f80-91fd-bd3bcd6d8430" targetNamespace="http://schemas.microsoft.com/office/2006/metadata/properties" ma:root="true" ma:fieldsID="19670d20e489b4889a887cb1a7490545" ns2:_="" ns3:_="">
    <xsd:import namespace="584f0d8e-a5f2-4d40-94cd-048e430e60a6"/>
    <xsd:import namespace="e6209cae-9872-4f80-91fd-bd3bcd6d843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f0d8e-a5f2-4d40-94cd-048e430e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1d540be-dd69-40b3-ad8d-5bfe9b0ba1b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09cae-9872-4f80-91fd-bd3bcd6d843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86781a-b59c-42a8-b499-b92c8bf51cf7}" ma:internalName="TaxCatchAll" ma:showField="CatchAllData" ma:web="e6209cae-9872-4f80-91fd-bd3bcd6d843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4f0d8e-a5f2-4d40-94cd-048e430e60a6">
      <Terms xmlns="http://schemas.microsoft.com/office/infopath/2007/PartnerControls"/>
    </lcf76f155ced4ddcb4097134ff3c332f>
    <TaxCatchAll xmlns="e6209cae-9872-4f80-91fd-bd3bcd6d8430" xsi:nil="true"/>
  </documentManagement>
</p:properties>
</file>

<file path=customXml/itemProps1.xml><?xml version="1.0" encoding="utf-8"?>
<ds:datastoreItem xmlns:ds="http://schemas.openxmlformats.org/officeDocument/2006/customXml" ds:itemID="{A46B13E6-A837-4026-9224-5EFF8EAE2B4A}"/>
</file>

<file path=customXml/itemProps2.xml><?xml version="1.0" encoding="utf-8"?>
<ds:datastoreItem xmlns:ds="http://schemas.openxmlformats.org/officeDocument/2006/customXml" ds:itemID="{A5CF9FF7-A50A-4819-BFE8-B2D0F4AFEADB}"/>
</file>

<file path=customXml/itemProps3.xml><?xml version="1.0" encoding="utf-8"?>
<ds:datastoreItem xmlns:ds="http://schemas.openxmlformats.org/officeDocument/2006/customXml" ds:itemID="{127F22F4-29E6-46C6-820C-66124B86E9C6}"/>
</file>

<file path=docProps/app.xml><?xml version="1.0" encoding="utf-8"?>
<Properties xmlns="http://schemas.openxmlformats.org/officeDocument/2006/extended-properties" xmlns:vt="http://schemas.openxmlformats.org/officeDocument/2006/docPropsVTypes">
  <Template>NAPS 007 Policy Template v1.13 in word</Template>
  <TotalTime>2</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National Academy of Professional Studies (NAPS)</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Academy of Professional Studies (NAPS)</dc:title>
  <dc:subject/>
  <dc:creator>Nadja Leffler</dc:creator>
  <cp:keywords/>
  <dc:description/>
  <cp:lastModifiedBy>Nadja Leffler</cp:lastModifiedBy>
  <cp:revision>4</cp:revision>
  <cp:lastPrinted>2020-01-29T03:32:00Z</cp:lastPrinted>
  <dcterms:created xsi:type="dcterms:W3CDTF">2020-01-29T03:31:00Z</dcterms:created>
  <dcterms:modified xsi:type="dcterms:W3CDTF">2020-01-29T03:33:00Z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0x010100A0066619371CAF4D942783BA754DFA47</vt:lpwstr>
  </property>
</Properties>
</file>